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FDA6" w14:textId="2AB3DD77" w:rsidR="00C16B6B" w:rsidRPr="008A116F" w:rsidRDefault="00E44CB2" w:rsidP="00E44CB2">
      <w:pPr>
        <w:ind w:right="-142"/>
        <w:jc w:val="both"/>
        <w:rPr>
          <w:rFonts w:ascii="Arial" w:hAnsi="Arial" w:cs="Arial"/>
          <w:b/>
          <w:bCs/>
          <w:sz w:val="20"/>
          <w:szCs w:val="20"/>
          <w:u w:val="single"/>
        </w:rPr>
      </w:pPr>
      <w:r w:rsidRPr="008A116F">
        <w:rPr>
          <w:rFonts w:ascii="Arial" w:hAnsi="Arial" w:cs="Arial"/>
          <w:b/>
          <w:bCs/>
          <w:sz w:val="20"/>
          <w:szCs w:val="20"/>
          <w:u w:val="single"/>
        </w:rPr>
        <w:t>OPIS POSLOVA I PODACI O PLAĆI</w:t>
      </w:r>
    </w:p>
    <w:p w14:paraId="3A426755" w14:textId="2082EB9E" w:rsidR="00E44CB2" w:rsidRPr="008A116F" w:rsidRDefault="00E44CB2" w:rsidP="00464D5C">
      <w:pPr>
        <w:spacing w:after="0" w:line="240" w:lineRule="auto"/>
        <w:ind w:right="1"/>
        <w:jc w:val="both"/>
        <w:rPr>
          <w:rFonts w:ascii="Arial" w:eastAsia="Times New Roman" w:hAnsi="Arial" w:cs="Arial"/>
          <w:color w:val="000000"/>
          <w:sz w:val="20"/>
          <w:szCs w:val="20"/>
          <w:lang w:eastAsia="hr-HR"/>
        </w:rPr>
      </w:pPr>
    </w:p>
    <w:p w14:paraId="5995C7AA" w14:textId="349ADE05" w:rsidR="00E44CB2" w:rsidRPr="008A116F" w:rsidRDefault="001A04B4" w:rsidP="00464D5C">
      <w:pPr>
        <w:pStyle w:val="Odlomakpopisa"/>
        <w:numPr>
          <w:ilvl w:val="0"/>
          <w:numId w:val="1"/>
        </w:numPr>
        <w:spacing w:after="0" w:line="240" w:lineRule="auto"/>
        <w:ind w:right="1"/>
        <w:jc w:val="both"/>
        <w:rPr>
          <w:rFonts w:ascii="Arial" w:eastAsia="Times New Roman" w:hAnsi="Arial" w:cs="Arial"/>
          <w:color w:val="000000"/>
          <w:sz w:val="20"/>
          <w:szCs w:val="20"/>
          <w:lang w:eastAsia="hr-HR"/>
        </w:rPr>
      </w:pPr>
      <w:r w:rsidRPr="008A116F">
        <w:rPr>
          <w:rFonts w:ascii="Arial" w:eastAsia="Times New Roman" w:hAnsi="Arial" w:cs="Arial"/>
          <w:b/>
          <w:bCs/>
          <w:color w:val="000000"/>
          <w:sz w:val="20"/>
          <w:szCs w:val="20"/>
          <w:lang w:eastAsia="hr-HR"/>
        </w:rPr>
        <w:t>i</w:t>
      </w:r>
      <w:r w:rsidR="00E44CB2" w:rsidRPr="008A116F">
        <w:rPr>
          <w:rFonts w:ascii="Arial" w:eastAsia="Times New Roman" w:hAnsi="Arial" w:cs="Arial"/>
          <w:b/>
          <w:bCs/>
          <w:color w:val="000000"/>
          <w:sz w:val="20"/>
          <w:szCs w:val="20"/>
          <w:lang w:eastAsia="hr-HR"/>
        </w:rPr>
        <w:t xml:space="preserve">nspektor u </w:t>
      </w:r>
      <w:r w:rsidR="00E44CB2" w:rsidRPr="008A116F">
        <w:rPr>
          <w:rFonts w:ascii="Arial" w:hAnsi="Arial" w:cs="Arial"/>
          <w:b/>
          <w:bCs/>
          <w:sz w:val="20"/>
          <w:szCs w:val="20"/>
        </w:rPr>
        <w:t>Ministarstvu</w:t>
      </w:r>
      <w:r w:rsidR="00E44CB2" w:rsidRPr="008A116F">
        <w:rPr>
          <w:rFonts w:ascii="Arial" w:hAnsi="Arial" w:cs="Arial"/>
          <w:b/>
          <w:sz w:val="20"/>
          <w:szCs w:val="20"/>
        </w:rPr>
        <w:t xml:space="preserve"> financija, Poreznoj upravi, Područnom uredu Zagreb, Službi za nadzor poreza na dodanu vrijednost, Odjelu za nadzor poreza na dodanu vrijednost </w:t>
      </w:r>
      <w:r w:rsidR="0075239E" w:rsidRPr="008A116F">
        <w:rPr>
          <w:rFonts w:ascii="Arial" w:hAnsi="Arial" w:cs="Arial"/>
          <w:b/>
          <w:sz w:val="20"/>
          <w:szCs w:val="20"/>
        </w:rPr>
        <w:t>II</w:t>
      </w:r>
    </w:p>
    <w:p w14:paraId="798E2CEF" w14:textId="77777777" w:rsidR="001C5233" w:rsidRPr="008A116F" w:rsidRDefault="001C5233" w:rsidP="00464D5C">
      <w:pPr>
        <w:spacing w:after="0" w:line="240" w:lineRule="auto"/>
        <w:ind w:right="1"/>
        <w:jc w:val="both"/>
        <w:rPr>
          <w:rFonts w:ascii="Arial" w:eastAsia="Times New Roman" w:hAnsi="Arial" w:cs="Arial"/>
          <w:color w:val="000000"/>
          <w:sz w:val="20"/>
          <w:szCs w:val="20"/>
          <w:lang w:eastAsia="hr-HR"/>
        </w:rPr>
      </w:pPr>
    </w:p>
    <w:p w14:paraId="58151265" w14:textId="0C761A7B" w:rsidR="0075239E" w:rsidRPr="008A116F" w:rsidRDefault="0075239E" w:rsidP="0075239E">
      <w:pPr>
        <w:spacing w:after="0" w:line="240" w:lineRule="auto"/>
        <w:jc w:val="both"/>
        <w:rPr>
          <w:rFonts w:ascii="Arial" w:eastAsia="Times New Roman" w:hAnsi="Arial" w:cs="Arial"/>
          <w:color w:val="000000"/>
          <w:sz w:val="20"/>
          <w:szCs w:val="20"/>
          <w:lang w:eastAsia="hr-HR"/>
        </w:rPr>
      </w:pPr>
      <w:r w:rsidRPr="0075239E">
        <w:rPr>
          <w:rFonts w:ascii="Arial" w:eastAsia="Times New Roman" w:hAnsi="Arial" w:cs="Arial"/>
          <w:color w:val="000000"/>
          <w:sz w:val="20"/>
          <w:szCs w:val="20"/>
          <w:lang w:eastAsia="hr-HR"/>
        </w:rPr>
        <w:t>Obavlja složenije poslove nadzora obračuna i naplate poreza, doprinosa i javnih davanja radi utvrđivanja činjenica bitnih za oporezivanje prema poreznim propisima, a naročito prema propisima koji uređuju utvrđivanje i plaćanje poreza na dodanu vrijednost te administrativnu suradnju na području poreza na dodanu vrijednost. Provodi akcije koordinirane od strane Središnjeg ureda. Provodi upute Središnjeg ureda Porezne uprave. Po potrebi podnosi prijavu nadležnom tijelu o radnjama koje imaju obilježja prekršaja ili kaznenog djela. Postupa po nalozima suca istrage i Državnog odvjetništva Republike Hrvatske. Rješava u upravnim stvarima iz djelokruga Službe. Obavlja i druge poslove po nalogu neposredno nadređenog.</w:t>
      </w:r>
    </w:p>
    <w:p w14:paraId="14B39E68" w14:textId="49D0A9F0" w:rsidR="00484082" w:rsidRPr="008A116F" w:rsidRDefault="00484082" w:rsidP="00464D5C">
      <w:pPr>
        <w:spacing w:after="0" w:line="240" w:lineRule="auto"/>
        <w:ind w:right="1"/>
        <w:jc w:val="both"/>
        <w:rPr>
          <w:rFonts w:ascii="Arial" w:eastAsia="Times New Roman" w:hAnsi="Arial" w:cs="Arial"/>
          <w:color w:val="000000"/>
          <w:sz w:val="20"/>
          <w:szCs w:val="20"/>
          <w:lang w:eastAsia="hr-HR"/>
        </w:rPr>
      </w:pPr>
    </w:p>
    <w:p w14:paraId="33EBBF82" w14:textId="77777777" w:rsidR="0075239E" w:rsidRPr="008A116F" w:rsidRDefault="0075239E" w:rsidP="0075239E">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761EA9E7" w14:textId="77777777" w:rsidR="0075239E" w:rsidRPr="008A116F" w:rsidRDefault="0075239E" w:rsidP="0075239E">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1168EE4B" w14:textId="77777777" w:rsidR="0075239E" w:rsidRPr="008A116F" w:rsidRDefault="0075239E" w:rsidP="0075239E">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018A71F7" w14:textId="77777777" w:rsidR="0075239E" w:rsidRPr="008A116F" w:rsidRDefault="0075239E" w:rsidP="0075239E">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3742C57B" w14:textId="77777777" w:rsidR="0075239E" w:rsidRPr="008A116F" w:rsidRDefault="0075239E" w:rsidP="0075239E">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179ED4BB" w14:textId="77777777" w:rsidR="0075239E" w:rsidRPr="008A116F" w:rsidRDefault="0075239E" w:rsidP="0075239E">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4353CF18" w14:textId="77777777" w:rsidR="0075239E" w:rsidRPr="008A116F" w:rsidRDefault="0075239E" w:rsidP="0075239E">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013C984D" w14:textId="7B1200AC" w:rsidR="0075239E" w:rsidRPr="008A116F" w:rsidRDefault="0075239E" w:rsidP="0075239E">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 xml:space="preserve">Koeficijent složenosti poslova radnog mjesta inspektora, sukladno Uredbi o nazivima radnih mjesta, uvjetima za raspored i koeficijentima za obračun plaće u državnoj službi („Narodne novine“, br. 22/24.) je </w:t>
      </w:r>
      <w:r w:rsidRPr="008A116F">
        <w:rPr>
          <w:rFonts w:ascii="Arial" w:hAnsi="Arial" w:cs="Arial"/>
          <w:b/>
          <w:bCs/>
          <w:sz w:val="20"/>
          <w:szCs w:val="20"/>
        </w:rPr>
        <w:t>2,05.</w:t>
      </w:r>
    </w:p>
    <w:p w14:paraId="1B2E54BC" w14:textId="77777777" w:rsidR="0075239E" w:rsidRPr="008A116F" w:rsidRDefault="0075239E" w:rsidP="0075239E">
      <w:pPr>
        <w:pStyle w:val="StandardWeb"/>
        <w:spacing w:before="0" w:beforeAutospacing="0" w:after="0" w:afterAutospacing="0"/>
        <w:ind w:left="360"/>
        <w:jc w:val="both"/>
        <w:rPr>
          <w:rFonts w:ascii="Arial" w:hAnsi="Arial" w:cs="Arial"/>
          <w:sz w:val="20"/>
          <w:szCs w:val="20"/>
        </w:rPr>
      </w:pPr>
    </w:p>
    <w:p w14:paraId="6EB374F7" w14:textId="48B9CEE5" w:rsidR="001C5233" w:rsidRPr="0091335A" w:rsidRDefault="001C5233" w:rsidP="00464D5C">
      <w:pPr>
        <w:pStyle w:val="Odlomakpopisa"/>
        <w:numPr>
          <w:ilvl w:val="0"/>
          <w:numId w:val="1"/>
        </w:numPr>
        <w:spacing w:after="0" w:line="240" w:lineRule="auto"/>
        <w:ind w:right="1"/>
        <w:jc w:val="both"/>
        <w:rPr>
          <w:rFonts w:ascii="Arial" w:eastAsia="Times New Roman" w:hAnsi="Arial" w:cs="Arial"/>
          <w:sz w:val="20"/>
          <w:szCs w:val="20"/>
          <w:lang w:eastAsia="hr-HR"/>
        </w:rPr>
      </w:pPr>
      <w:r w:rsidRPr="0091335A">
        <w:rPr>
          <w:rFonts w:ascii="Arial" w:eastAsia="Times New Roman" w:hAnsi="Arial" w:cs="Arial"/>
          <w:b/>
          <w:bCs/>
          <w:sz w:val="20"/>
          <w:szCs w:val="20"/>
          <w:lang w:eastAsia="hr-HR"/>
        </w:rPr>
        <w:t xml:space="preserve">Inspektor u </w:t>
      </w:r>
      <w:r w:rsidRPr="0091335A">
        <w:rPr>
          <w:rFonts w:ascii="Arial" w:hAnsi="Arial" w:cs="Arial"/>
          <w:b/>
          <w:bCs/>
          <w:sz w:val="20"/>
          <w:szCs w:val="20"/>
        </w:rPr>
        <w:t>Ministarstvu</w:t>
      </w:r>
      <w:r w:rsidRPr="0091335A">
        <w:rPr>
          <w:rFonts w:ascii="Arial" w:hAnsi="Arial" w:cs="Arial"/>
          <w:b/>
          <w:sz w:val="20"/>
          <w:szCs w:val="20"/>
        </w:rPr>
        <w:t xml:space="preserve"> financija, Poreznoj upravi, Područnom uredu Zagreb, Službi za nadzor poreza na dobit, dohodak i doprinosa, Odjelu za nadzor poreza na dobit, dohodak i doprinosa II</w:t>
      </w:r>
    </w:p>
    <w:p w14:paraId="759B0B3B" w14:textId="77777777" w:rsidR="001C5233" w:rsidRPr="0091335A" w:rsidRDefault="001C5233" w:rsidP="00464D5C">
      <w:pPr>
        <w:spacing w:after="0" w:line="240" w:lineRule="auto"/>
        <w:ind w:right="1"/>
        <w:jc w:val="both"/>
        <w:rPr>
          <w:rFonts w:ascii="Arial" w:eastAsia="Times New Roman" w:hAnsi="Arial" w:cs="Arial"/>
          <w:sz w:val="20"/>
          <w:szCs w:val="20"/>
          <w:lang w:eastAsia="hr-HR"/>
        </w:rPr>
      </w:pPr>
    </w:p>
    <w:p w14:paraId="6D3110CB" w14:textId="19D1C4BE" w:rsidR="001C5233" w:rsidRPr="008A116F" w:rsidRDefault="001C5233" w:rsidP="00464D5C">
      <w:pPr>
        <w:spacing w:after="0" w:line="240" w:lineRule="auto"/>
        <w:ind w:right="1"/>
        <w:jc w:val="both"/>
        <w:rPr>
          <w:rFonts w:ascii="Arial" w:eastAsia="Times New Roman" w:hAnsi="Arial" w:cs="Arial"/>
          <w:color w:val="000000"/>
          <w:sz w:val="20"/>
          <w:szCs w:val="20"/>
          <w:lang w:eastAsia="hr-HR"/>
        </w:rPr>
      </w:pPr>
      <w:r w:rsidRPr="008A116F">
        <w:rPr>
          <w:rFonts w:ascii="Arial" w:eastAsia="Times New Roman" w:hAnsi="Arial" w:cs="Arial"/>
          <w:color w:val="000000"/>
          <w:sz w:val="20"/>
          <w:szCs w:val="20"/>
          <w:lang w:eastAsia="hr-HR"/>
        </w:rPr>
        <w:t>Obavlja složenije poslove nadzora obračuna i naplate poreza, doprinosa i javnih davanja radi utvrđivanja činjenica bitnih za oporezivanje prema poreznim propisima, a naročito prema propisima koji uređuju utvrđivanje i plaćanje poreza na dobit, dohodak i obveznih doprinosa te administrativnu suradnju na području poreza na dobit i dohodak. Provodi akcije koordinirane od strane Središnjeg ureda. Provodi upute Središnjeg ureda Porezne uprave. Po potrebi podnosi prijavu nadležnom tijelu o radnjama koje imaju obilježja prekršaja ili kaznenog djela. Postupa po nalozima suca istrage i Državnog odvjetništva Republike Hrvatske. Rješava u upravnim stvarima iz djelokruga Službe. Obavlja i druge poslove po nalogu neposredno nadređenog.</w:t>
      </w:r>
    </w:p>
    <w:p w14:paraId="3DD61DFF" w14:textId="77777777" w:rsidR="0084573F" w:rsidRPr="008A116F" w:rsidRDefault="0084573F" w:rsidP="00484082">
      <w:pPr>
        <w:pStyle w:val="StandardWeb"/>
        <w:spacing w:before="0" w:beforeAutospacing="0" w:after="0" w:afterAutospacing="0"/>
        <w:jc w:val="both"/>
        <w:rPr>
          <w:rFonts w:ascii="Arial" w:hAnsi="Arial" w:cs="Arial"/>
          <w:b/>
          <w:sz w:val="20"/>
          <w:szCs w:val="20"/>
          <w:u w:val="single"/>
        </w:rPr>
      </w:pPr>
    </w:p>
    <w:p w14:paraId="47A14B53" w14:textId="77777777" w:rsidR="00442436" w:rsidRPr="008A116F" w:rsidRDefault="00442436" w:rsidP="00442436">
      <w:pPr>
        <w:pStyle w:val="StandardWeb"/>
        <w:spacing w:before="0" w:beforeAutospacing="0" w:after="0" w:afterAutospacing="0"/>
        <w:jc w:val="both"/>
        <w:rPr>
          <w:rFonts w:ascii="Arial" w:hAnsi="Arial" w:cs="Arial"/>
          <w:b/>
          <w:sz w:val="20"/>
          <w:szCs w:val="20"/>
          <w:u w:val="single"/>
        </w:rPr>
      </w:pPr>
      <w:bookmarkStart w:id="0" w:name="_Hlk176507644"/>
      <w:r w:rsidRPr="008A116F">
        <w:rPr>
          <w:rFonts w:ascii="Arial" w:hAnsi="Arial" w:cs="Arial"/>
          <w:b/>
          <w:sz w:val="20"/>
          <w:szCs w:val="20"/>
          <w:u w:val="single"/>
        </w:rPr>
        <w:t>PODACI O PLAĆI</w:t>
      </w:r>
    </w:p>
    <w:p w14:paraId="11D38865" w14:textId="77777777" w:rsidR="00442436" w:rsidRPr="008A116F" w:rsidRDefault="00442436" w:rsidP="00442436">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7B244AFA" w14:textId="77777777" w:rsidR="00442436" w:rsidRPr="008A116F" w:rsidRDefault="00442436" w:rsidP="00442436">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3A5D532E" w14:textId="77777777" w:rsidR="00442436" w:rsidRPr="008A116F" w:rsidRDefault="00442436" w:rsidP="00442436">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294CD704" w14:textId="77777777" w:rsidR="00442436" w:rsidRPr="008A116F" w:rsidRDefault="00442436" w:rsidP="00442436">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03E17CFD" w14:textId="77777777" w:rsidR="00442436" w:rsidRPr="008A116F" w:rsidRDefault="00442436" w:rsidP="00442436">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7C84A2CA" w14:textId="77777777" w:rsidR="00442436" w:rsidRPr="008A116F" w:rsidRDefault="00442436" w:rsidP="00442436">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07661805" w14:textId="77777777" w:rsidR="00442436" w:rsidRPr="008A116F" w:rsidRDefault="00442436" w:rsidP="00442436">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 xml:space="preserve">Koeficijent složenosti poslova radnog mjesta inspektora, sukladno Uredbi o nazivima radnih mjesta, uvjetima za raspored i koeficijentima za obračun plaće u državnoj službi („Narodne novine“, br. 22/24.) je </w:t>
      </w:r>
      <w:r w:rsidRPr="008A116F">
        <w:rPr>
          <w:rFonts w:ascii="Arial" w:hAnsi="Arial" w:cs="Arial"/>
          <w:b/>
          <w:bCs/>
          <w:sz w:val="20"/>
          <w:szCs w:val="20"/>
        </w:rPr>
        <w:t>2,05.</w:t>
      </w:r>
    </w:p>
    <w:bookmarkEnd w:id="0"/>
    <w:p w14:paraId="10447465" w14:textId="77777777" w:rsidR="001C5233" w:rsidRPr="008A116F" w:rsidRDefault="001C5233" w:rsidP="00464D5C">
      <w:pPr>
        <w:spacing w:after="0" w:line="240" w:lineRule="auto"/>
        <w:ind w:right="1"/>
        <w:jc w:val="both"/>
        <w:rPr>
          <w:rFonts w:ascii="Arial" w:eastAsia="Times New Roman" w:hAnsi="Arial" w:cs="Arial"/>
          <w:color w:val="000000"/>
          <w:sz w:val="20"/>
          <w:szCs w:val="20"/>
          <w:lang w:eastAsia="hr-HR"/>
        </w:rPr>
      </w:pPr>
    </w:p>
    <w:p w14:paraId="2D049061" w14:textId="1917EF7D" w:rsidR="001C5233" w:rsidRPr="008A116F" w:rsidRDefault="001C5233" w:rsidP="00464D5C">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 xml:space="preserve">poreznik – II. vrste </w:t>
      </w:r>
      <w:r w:rsidRPr="008A116F">
        <w:rPr>
          <w:rFonts w:ascii="Arial" w:hAnsi="Arial" w:cs="Arial"/>
          <w:b/>
          <w:sz w:val="20"/>
          <w:szCs w:val="20"/>
        </w:rPr>
        <w:t xml:space="preserve">u Ministarstvu financija, Poreznoj upravi, Područnom uredu Zagreb, </w:t>
      </w:r>
      <w:r w:rsidR="00442436" w:rsidRPr="008A116F">
        <w:rPr>
          <w:rFonts w:ascii="Arial" w:hAnsi="Arial" w:cs="Arial"/>
          <w:b/>
          <w:sz w:val="20"/>
          <w:szCs w:val="20"/>
        </w:rPr>
        <w:t>Službi za naplatu i ovrhu, Odjelu za naplatu i ovrhu I</w:t>
      </w:r>
    </w:p>
    <w:p w14:paraId="6C78ABBD" w14:textId="77777777" w:rsidR="00442436" w:rsidRPr="008A116F" w:rsidRDefault="00442436" w:rsidP="00442436">
      <w:pPr>
        <w:spacing w:after="0" w:line="240" w:lineRule="auto"/>
        <w:jc w:val="both"/>
        <w:rPr>
          <w:rFonts w:ascii="Arial" w:eastAsia="Times New Roman" w:hAnsi="Arial" w:cs="Arial"/>
          <w:color w:val="000000"/>
          <w:sz w:val="20"/>
          <w:szCs w:val="20"/>
          <w:lang w:eastAsia="hr-HR"/>
        </w:rPr>
      </w:pPr>
      <w:r w:rsidRPr="00442436">
        <w:rPr>
          <w:rFonts w:ascii="Arial" w:eastAsia="Times New Roman" w:hAnsi="Arial" w:cs="Arial"/>
          <w:color w:val="000000"/>
          <w:sz w:val="20"/>
          <w:szCs w:val="20"/>
          <w:lang w:eastAsia="hr-HR"/>
        </w:rPr>
        <w:t xml:space="preserve">Obavlja manje složene upravne i druge stručne poslove naplate i ovrhe radi naplate poreza, doprinosa i drugih javnih davanja u skladu sa Općim poreznim zakonom, Ovršnim zakonom i posebnim propisima koji uređuju postupak naplate i ovrhe. Pokreće i vodi postupak naplate i ovrhe na novčanim sredstvima, pokretnoj, nepokretnoj i financijskoj imovini te na vlasničkim i drugim pravima, po službenoj dužnosti i po zahtjevima </w:t>
      </w:r>
      <w:r w:rsidRPr="00442436">
        <w:rPr>
          <w:rFonts w:ascii="Arial" w:eastAsia="Times New Roman" w:hAnsi="Arial" w:cs="Arial"/>
          <w:color w:val="000000"/>
          <w:sz w:val="20"/>
          <w:szCs w:val="20"/>
          <w:lang w:eastAsia="hr-HR"/>
        </w:rPr>
        <w:lastRenderedPageBreak/>
        <w:t>drugih ustrojstvenih jedinica Porezne uprave. Provodi postupke naplate i ovrhe po zahtjevima drugih tijela u skladu sa posebnim propisima. Pokreće postupke pred nadležnim sudovima radi naplate dospjelih potraživanja i podnosi kaznene prijave u postupcima u kojima postoji sumnja u kazneno djelo. U suradnji sa službenicima iz Službe za nadzor obavlja poslove utvrđivanja zlouporabe prava u poreznom postupku. Surađuje sa općinskim i županijskim državnim odvjetništvima te općinskim, županijskim i trgovačkim sudovima. Obavlja upravne i druge stručne poslove u području administrativne suradnje u naplati poreznih prihoda sa drugim državama članicama EU. Rješava u upravnim stvarima iz djelokruga Odjela. Obavlja i druge poslove po nalogu neposredno nadređenog.</w:t>
      </w:r>
    </w:p>
    <w:p w14:paraId="25F60DAD" w14:textId="6B777F6C" w:rsidR="00120F86" w:rsidRPr="008A116F" w:rsidRDefault="00120F86" w:rsidP="00464D5C">
      <w:pPr>
        <w:spacing w:after="0" w:line="240" w:lineRule="auto"/>
        <w:ind w:right="1"/>
        <w:jc w:val="both"/>
        <w:rPr>
          <w:rFonts w:ascii="Arial" w:eastAsia="Times New Roman" w:hAnsi="Arial" w:cs="Arial"/>
          <w:color w:val="000000"/>
          <w:sz w:val="20"/>
          <w:szCs w:val="20"/>
          <w:lang w:eastAsia="hr-HR"/>
        </w:rPr>
      </w:pPr>
    </w:p>
    <w:p w14:paraId="43667F40" w14:textId="77777777" w:rsidR="00442436" w:rsidRPr="008A116F" w:rsidRDefault="00442436" w:rsidP="00442436">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4E2C9C41" w14:textId="77777777" w:rsidR="00442436" w:rsidRPr="008A116F" w:rsidRDefault="00442436" w:rsidP="00442436">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207359EF" w14:textId="77777777" w:rsidR="00442436" w:rsidRPr="008A116F" w:rsidRDefault="00442436" w:rsidP="00442436">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044DE405" w14:textId="77777777" w:rsidR="00442436" w:rsidRPr="008A116F" w:rsidRDefault="00442436" w:rsidP="00442436">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3B313E27" w14:textId="77777777" w:rsidR="00442436" w:rsidRPr="008A116F" w:rsidRDefault="00442436" w:rsidP="00442436">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6B2A29B2" w14:textId="77777777" w:rsidR="00442436" w:rsidRPr="008A116F" w:rsidRDefault="00442436" w:rsidP="00442436">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4B8E6F19" w14:textId="77777777" w:rsidR="00442436" w:rsidRPr="008A116F" w:rsidRDefault="00442436" w:rsidP="00442436">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27C76820" w14:textId="27F25D82" w:rsidR="00303889" w:rsidRPr="008A116F" w:rsidRDefault="00442436" w:rsidP="00442436">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w:t>
      </w:r>
      <w:r w:rsidR="00303889" w:rsidRPr="008A116F">
        <w:rPr>
          <w:rFonts w:ascii="Arial" w:hAnsi="Arial" w:cs="Arial"/>
          <w:sz w:val="20"/>
          <w:szCs w:val="20"/>
        </w:rPr>
        <w:t>poreznika – II. vrste</w:t>
      </w:r>
      <w:r w:rsidRPr="008A116F">
        <w:rPr>
          <w:rFonts w:ascii="Arial" w:hAnsi="Arial" w:cs="Arial"/>
          <w:sz w:val="20"/>
          <w:szCs w:val="20"/>
        </w:rPr>
        <w:t xml:space="preserve">, sukladno Uredbi o nazivima radnih mjesta, uvjetima za raspored i koeficijentima za obračun plaće u državnoj službi („Narodne novine“, br. 22/24.) je </w:t>
      </w:r>
      <w:r w:rsidR="00303889" w:rsidRPr="008A116F">
        <w:rPr>
          <w:rFonts w:ascii="Arial" w:hAnsi="Arial" w:cs="Arial"/>
          <w:b/>
          <w:bCs/>
          <w:sz w:val="20"/>
          <w:szCs w:val="20"/>
        </w:rPr>
        <w:t>1,72</w:t>
      </w:r>
      <w:r w:rsidRPr="008A116F">
        <w:rPr>
          <w:rFonts w:ascii="Arial" w:hAnsi="Arial" w:cs="Arial"/>
          <w:b/>
          <w:bCs/>
          <w:sz w:val="20"/>
          <w:szCs w:val="20"/>
        </w:rPr>
        <w:t>.</w:t>
      </w:r>
    </w:p>
    <w:p w14:paraId="6260450F" w14:textId="77777777" w:rsidR="00120F86" w:rsidRPr="008A116F" w:rsidRDefault="00120F86" w:rsidP="00464D5C">
      <w:pPr>
        <w:spacing w:after="0" w:line="240" w:lineRule="auto"/>
        <w:ind w:right="1"/>
        <w:jc w:val="both"/>
        <w:rPr>
          <w:rFonts w:ascii="Arial" w:eastAsia="Times New Roman" w:hAnsi="Arial" w:cs="Arial"/>
          <w:color w:val="000000"/>
          <w:sz w:val="20"/>
          <w:szCs w:val="20"/>
          <w:lang w:eastAsia="hr-HR"/>
        </w:rPr>
      </w:pPr>
    </w:p>
    <w:p w14:paraId="17F9FB74" w14:textId="1B05DC12" w:rsidR="00303889" w:rsidRPr="008A116F" w:rsidRDefault="00303889" w:rsidP="00303889">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 xml:space="preserve">poreznik – II. vrste </w:t>
      </w:r>
      <w:r w:rsidRPr="008A116F">
        <w:rPr>
          <w:rFonts w:ascii="Arial" w:hAnsi="Arial" w:cs="Arial"/>
          <w:b/>
          <w:sz w:val="20"/>
          <w:szCs w:val="20"/>
        </w:rPr>
        <w:t>u Ministarstvu financija, Poreznoj upravi, Područnom uredu Zagreb, Službi za naplatu i ovrhu, Odjelu za naplatu i ovrhu II</w:t>
      </w:r>
    </w:p>
    <w:p w14:paraId="65B30E59" w14:textId="77777777" w:rsidR="00303889" w:rsidRPr="008A116F" w:rsidRDefault="00303889" w:rsidP="00303889">
      <w:pPr>
        <w:spacing w:after="0" w:line="240" w:lineRule="auto"/>
        <w:jc w:val="both"/>
        <w:rPr>
          <w:rFonts w:ascii="Arial" w:eastAsia="Times New Roman" w:hAnsi="Arial" w:cs="Arial"/>
          <w:color w:val="000000"/>
          <w:sz w:val="20"/>
          <w:szCs w:val="20"/>
          <w:lang w:eastAsia="hr-HR"/>
        </w:rPr>
      </w:pPr>
      <w:r w:rsidRPr="00303889">
        <w:rPr>
          <w:rFonts w:ascii="Arial" w:eastAsia="Times New Roman" w:hAnsi="Arial" w:cs="Arial"/>
          <w:color w:val="000000"/>
          <w:sz w:val="20"/>
          <w:szCs w:val="20"/>
          <w:lang w:eastAsia="hr-HR"/>
        </w:rPr>
        <w:t>Obavlja manje složene upravne i druge stručne poslove naplate i ovrhe radi naplate poreza, doprinosa i drugih javnih davanja u skladu sa Općim poreznim zakonom, Ovršnim zakonom i posebnim propisima koji uređuju postupak naplate i ovrhe. Pokreće i vodi postupak naplate i ovrhe na novčanim sredstvima, pokretnoj, nepokretnoj i financijskoj imovini te na vlasničkim i drugim pravima, po službenoj dužnosti i po zahtjevima drugih ustrojstvenih jedinica Porezne uprave. Provodi postupke naplate i ovrhe po zahtjevima drugih tijela u skladu sa posebnim propisima. Pokreće postupke pred nadležnim sudovima radi naplate dospjelih potraživanja i podnosi kaznene prijave u postupcima u kojima postoji sumnja u kazneno djelo. U suradnji sa službenicima iz Službe za nadzor obavlja poslove utvrđivanja zlouporabe prava u poreznom postupku. Surađuje sa općinskim i županijskim državnim odvjetništvima te općinskim, županijskim i trgovačkim sudovima. Obavlja upravne i druge stručne poslove u području administrativne suradnje u naplati poreznih prihoda sa drugim državama članicama EU. Rješava u upravnim stvarima iz djelokruga Odjela. Obavlja i druge poslove po nalogu neposredno nadređenog.</w:t>
      </w:r>
    </w:p>
    <w:p w14:paraId="6C32DDA0" w14:textId="766D419A" w:rsidR="00361D9A" w:rsidRPr="008A116F" w:rsidRDefault="00361D9A" w:rsidP="00464D5C">
      <w:pPr>
        <w:spacing w:after="0" w:line="240" w:lineRule="auto"/>
        <w:ind w:right="1"/>
        <w:jc w:val="both"/>
        <w:rPr>
          <w:rFonts w:ascii="Arial" w:eastAsia="Times New Roman" w:hAnsi="Arial" w:cs="Arial"/>
          <w:color w:val="000000"/>
          <w:sz w:val="20"/>
          <w:szCs w:val="20"/>
          <w:lang w:eastAsia="hr-HR"/>
        </w:rPr>
      </w:pPr>
    </w:p>
    <w:p w14:paraId="6AC97DBF" w14:textId="77777777" w:rsidR="00303889" w:rsidRPr="008A116F" w:rsidRDefault="00303889" w:rsidP="00303889">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4EE9F362" w14:textId="77777777" w:rsidR="00303889" w:rsidRPr="008A116F" w:rsidRDefault="00303889" w:rsidP="0030388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002ADF21" w14:textId="77777777" w:rsidR="00303889" w:rsidRPr="008A116F" w:rsidRDefault="00303889" w:rsidP="0030388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07BEB761" w14:textId="77777777" w:rsidR="00303889" w:rsidRPr="008A116F" w:rsidRDefault="00303889" w:rsidP="0030388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3A8DB52B" w14:textId="77777777" w:rsidR="00303889" w:rsidRPr="008A116F" w:rsidRDefault="00303889" w:rsidP="0030388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696C0BED" w14:textId="77777777" w:rsidR="00303889" w:rsidRPr="008A116F" w:rsidRDefault="00303889" w:rsidP="0030388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7112616E" w14:textId="77777777" w:rsidR="00303889" w:rsidRPr="008A116F" w:rsidRDefault="00303889" w:rsidP="0030388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6930AD19" w14:textId="77777777" w:rsidR="00303889" w:rsidRPr="008A116F" w:rsidRDefault="00303889" w:rsidP="00303889">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 vrste, sukladno Uredbi o nazivima radnih mjesta, uvjetima za raspored i koeficijentima za obračun plaće u državnoj službi („Narodne novine“, br. 22/24.) je </w:t>
      </w:r>
      <w:r w:rsidRPr="008A116F">
        <w:rPr>
          <w:rFonts w:ascii="Arial" w:hAnsi="Arial" w:cs="Arial"/>
          <w:b/>
          <w:bCs/>
          <w:sz w:val="20"/>
          <w:szCs w:val="20"/>
        </w:rPr>
        <w:t>1,72.</w:t>
      </w:r>
    </w:p>
    <w:p w14:paraId="7F7E87E7" w14:textId="77777777" w:rsidR="009F0960" w:rsidRPr="008A116F" w:rsidRDefault="009F0960" w:rsidP="00464D5C">
      <w:pPr>
        <w:spacing w:after="0" w:line="240" w:lineRule="auto"/>
        <w:ind w:right="1"/>
        <w:jc w:val="both"/>
        <w:rPr>
          <w:rFonts w:ascii="Arial" w:eastAsia="Times New Roman" w:hAnsi="Arial" w:cs="Arial"/>
          <w:color w:val="000000"/>
          <w:sz w:val="20"/>
          <w:szCs w:val="20"/>
          <w:lang w:eastAsia="hr-HR"/>
        </w:rPr>
      </w:pPr>
    </w:p>
    <w:p w14:paraId="5B98EA4B" w14:textId="41138DE6" w:rsidR="00F5214C" w:rsidRPr="008A116F" w:rsidRDefault="00F5214C" w:rsidP="00F5214C">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 xml:space="preserve">poreznik – II. vrste </w:t>
      </w:r>
      <w:r w:rsidRPr="008A116F">
        <w:rPr>
          <w:rFonts w:ascii="Arial" w:hAnsi="Arial" w:cs="Arial"/>
          <w:b/>
          <w:sz w:val="20"/>
          <w:szCs w:val="20"/>
        </w:rPr>
        <w:t>u Ministarstvu financija, Poreznoj upravi, Područnom uredu Zagreb, Službi za naplatu i ovrhu, Odjelu za naplatu i ovrhu III</w:t>
      </w:r>
    </w:p>
    <w:p w14:paraId="56828AE5" w14:textId="691750B3" w:rsidR="0084573F" w:rsidRPr="008A116F" w:rsidRDefault="0084573F" w:rsidP="00464D5C">
      <w:pPr>
        <w:spacing w:after="0" w:line="240" w:lineRule="auto"/>
        <w:ind w:right="1"/>
        <w:jc w:val="both"/>
        <w:rPr>
          <w:rFonts w:ascii="Arial" w:eastAsia="Times New Roman" w:hAnsi="Arial" w:cs="Arial"/>
          <w:color w:val="000000"/>
          <w:sz w:val="20"/>
          <w:szCs w:val="20"/>
          <w:lang w:eastAsia="hr-HR"/>
        </w:rPr>
      </w:pPr>
    </w:p>
    <w:p w14:paraId="2F0C1A1F" w14:textId="77777777" w:rsidR="009F4CA3" w:rsidRPr="008A116F" w:rsidRDefault="009F4CA3" w:rsidP="009F4CA3">
      <w:pPr>
        <w:spacing w:after="0" w:line="240" w:lineRule="auto"/>
        <w:jc w:val="both"/>
        <w:rPr>
          <w:rFonts w:ascii="Arial" w:eastAsia="Times New Roman" w:hAnsi="Arial" w:cs="Arial"/>
          <w:color w:val="000000"/>
          <w:sz w:val="20"/>
          <w:szCs w:val="20"/>
          <w:lang w:eastAsia="hr-HR"/>
        </w:rPr>
      </w:pPr>
      <w:r w:rsidRPr="009F4CA3">
        <w:rPr>
          <w:rFonts w:ascii="Arial" w:eastAsia="Times New Roman" w:hAnsi="Arial" w:cs="Arial"/>
          <w:color w:val="000000"/>
          <w:sz w:val="20"/>
          <w:szCs w:val="20"/>
          <w:lang w:eastAsia="hr-HR"/>
        </w:rPr>
        <w:t xml:space="preserve">Obavlja manje složene upravne i druge stručne poslove naplate i ovrhe radi naplate poreza, doprinosa i drugih javnih davanja u skladu sa Općim poreznim zakonom, Ovršnim zakonom i posebnim propisima koji uređuju </w:t>
      </w:r>
      <w:r w:rsidRPr="009F4CA3">
        <w:rPr>
          <w:rFonts w:ascii="Arial" w:eastAsia="Times New Roman" w:hAnsi="Arial" w:cs="Arial"/>
          <w:color w:val="000000"/>
          <w:sz w:val="20"/>
          <w:szCs w:val="20"/>
          <w:lang w:eastAsia="hr-HR"/>
        </w:rPr>
        <w:lastRenderedPageBreak/>
        <w:t>postupak naplate i ovrhe. Pokreće i vodi postupak naplate i ovrhe na novčanim sredstvima, pokretnoj, nepokretnoj i financijskoj imovini te na vlasničkim i drugim pravima, po službenoj dužnosti i po zahtjevima drugih ustrojstvenih jedinica Porezne uprave. Provodi postupke naplate i ovrhe po zahtjevima drugih tijela u skladu sa posebnim propisima. Pokreće postupke pred nadležnim sudovima radi naplate dospjelih potraživanja i podnosi kaznene prijave u postupcima u kojima postoji sumnja u kazneno djelo. U suradnji sa službenicima iz Službe za nadzor obavlja poslove utvrđivanja zlouporabe prava u poreznom postupku. Surađuje sa općinskim i županijskim državnim odvjetništvima te općinskim, županijskim i trgovačkim sudovima. Obavlja upravne i druge stručne poslove u području administrativne suradnje u naplati poreznih prihoda sa drugim državama članicama EU. Rješava u upravnim stvarima iz djelokruga Odjela. Obavlja i druge poslove po nalogu neposredno nadređenog.</w:t>
      </w:r>
    </w:p>
    <w:p w14:paraId="769CF101" w14:textId="77777777" w:rsidR="009F4CA3" w:rsidRPr="008A116F" w:rsidRDefault="009F4CA3" w:rsidP="009F4CA3">
      <w:pPr>
        <w:spacing w:after="0" w:line="240" w:lineRule="auto"/>
        <w:jc w:val="both"/>
        <w:rPr>
          <w:rFonts w:ascii="Arial" w:eastAsia="Times New Roman" w:hAnsi="Arial" w:cs="Arial"/>
          <w:color w:val="000000"/>
          <w:sz w:val="20"/>
          <w:szCs w:val="20"/>
          <w:lang w:eastAsia="hr-HR"/>
        </w:rPr>
      </w:pPr>
    </w:p>
    <w:p w14:paraId="21FDC2D4" w14:textId="77777777" w:rsidR="009F4CA3" w:rsidRPr="008A116F" w:rsidRDefault="009F4CA3" w:rsidP="009F4CA3">
      <w:pPr>
        <w:pStyle w:val="StandardWeb"/>
        <w:spacing w:before="0" w:beforeAutospacing="0" w:after="0" w:afterAutospacing="0"/>
        <w:jc w:val="both"/>
        <w:rPr>
          <w:rFonts w:ascii="Arial" w:hAnsi="Arial" w:cs="Arial"/>
          <w:b/>
          <w:sz w:val="20"/>
          <w:szCs w:val="20"/>
          <w:u w:val="single"/>
        </w:rPr>
      </w:pPr>
      <w:bookmarkStart w:id="1" w:name="_Hlk176509341"/>
      <w:r w:rsidRPr="008A116F">
        <w:rPr>
          <w:rFonts w:ascii="Arial" w:hAnsi="Arial" w:cs="Arial"/>
          <w:b/>
          <w:sz w:val="20"/>
          <w:szCs w:val="20"/>
          <w:u w:val="single"/>
        </w:rPr>
        <w:t>PODACI O PLAĆI</w:t>
      </w:r>
    </w:p>
    <w:p w14:paraId="1F27F0EC" w14:textId="77777777" w:rsidR="009F4CA3" w:rsidRPr="008A116F" w:rsidRDefault="009F4CA3" w:rsidP="009F4CA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5A524029" w14:textId="77777777" w:rsidR="009F4CA3" w:rsidRPr="008A116F" w:rsidRDefault="009F4CA3" w:rsidP="009F4CA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2074481A" w14:textId="77777777" w:rsidR="009F4CA3" w:rsidRPr="008A116F" w:rsidRDefault="009F4CA3" w:rsidP="009F4CA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27FED3CE" w14:textId="77777777" w:rsidR="009F4CA3" w:rsidRPr="008A116F" w:rsidRDefault="009F4CA3" w:rsidP="009F4CA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76104ED0" w14:textId="77777777" w:rsidR="009F4CA3" w:rsidRPr="008A116F" w:rsidRDefault="009F4CA3" w:rsidP="009F4CA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6AAC7E9E" w14:textId="77777777" w:rsidR="009F4CA3" w:rsidRPr="008A116F" w:rsidRDefault="009F4CA3" w:rsidP="009F4CA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2D975752" w14:textId="144592F3" w:rsidR="009F4CA3" w:rsidRPr="008A116F" w:rsidRDefault="009F4CA3" w:rsidP="009E69BC">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 vrste, sukladno Uredbi o nazivima radnih mjesta, uvjetima za raspored i koeficijentima za obračun plaće u državnoj službi („Narodne novine“, br. 22/24.) je </w:t>
      </w:r>
      <w:r w:rsidRPr="008A116F">
        <w:rPr>
          <w:rFonts w:ascii="Arial" w:hAnsi="Arial" w:cs="Arial"/>
          <w:b/>
          <w:bCs/>
          <w:sz w:val="20"/>
          <w:szCs w:val="20"/>
        </w:rPr>
        <w:t>1,72.</w:t>
      </w:r>
    </w:p>
    <w:bookmarkEnd w:id="1"/>
    <w:p w14:paraId="63EFEB43" w14:textId="77777777" w:rsidR="009F0960" w:rsidRPr="008A116F" w:rsidRDefault="009F0960" w:rsidP="00464D5C">
      <w:pPr>
        <w:spacing w:after="0" w:line="240" w:lineRule="auto"/>
        <w:ind w:right="1"/>
        <w:jc w:val="both"/>
        <w:rPr>
          <w:rFonts w:ascii="Arial" w:eastAsia="Times New Roman" w:hAnsi="Arial" w:cs="Arial"/>
          <w:color w:val="000000"/>
          <w:sz w:val="20"/>
          <w:szCs w:val="20"/>
          <w:lang w:eastAsia="hr-HR"/>
        </w:rPr>
      </w:pPr>
    </w:p>
    <w:p w14:paraId="59EE6DF3" w14:textId="77777777" w:rsidR="00E00F3C" w:rsidRPr="008A116F" w:rsidRDefault="00E00F3C" w:rsidP="009E69BC">
      <w:pPr>
        <w:pStyle w:val="Odlomakpopisa"/>
        <w:numPr>
          <w:ilvl w:val="0"/>
          <w:numId w:val="1"/>
        </w:numPr>
        <w:tabs>
          <w:tab w:val="left" w:pos="5387"/>
        </w:tabs>
        <w:spacing w:line="276" w:lineRule="auto"/>
        <w:ind w:right="1"/>
        <w:jc w:val="both"/>
        <w:rPr>
          <w:rFonts w:ascii="Arial" w:hAnsi="Arial" w:cs="Arial"/>
          <w:sz w:val="20"/>
          <w:szCs w:val="20"/>
        </w:rPr>
      </w:pPr>
      <w:r w:rsidRPr="008A116F">
        <w:rPr>
          <w:rFonts w:ascii="Arial" w:eastAsia="Times New Roman" w:hAnsi="Arial" w:cs="Arial"/>
          <w:b/>
          <w:sz w:val="20"/>
          <w:szCs w:val="20"/>
        </w:rPr>
        <w:t xml:space="preserve">referent </w:t>
      </w:r>
      <w:r w:rsidRPr="008A116F">
        <w:rPr>
          <w:rFonts w:ascii="Arial" w:hAnsi="Arial" w:cs="Arial"/>
          <w:b/>
          <w:sz w:val="20"/>
          <w:szCs w:val="20"/>
        </w:rPr>
        <w:t>u Ministarstvu financija, Poreznoj upravi, Područnom uredu Zagreb, Službi za pravne poslove, informiranje, edukaciju i prekršajni postupak</w:t>
      </w:r>
    </w:p>
    <w:p w14:paraId="2AFCF8EB" w14:textId="77777777" w:rsidR="00E00F3C" w:rsidRPr="008A116F" w:rsidRDefault="00E00F3C" w:rsidP="00E00F3C">
      <w:pPr>
        <w:spacing w:after="0" w:line="240" w:lineRule="auto"/>
        <w:ind w:right="1"/>
        <w:jc w:val="both"/>
        <w:rPr>
          <w:rFonts w:ascii="Arial" w:eastAsia="Times New Roman" w:hAnsi="Arial" w:cs="Arial"/>
          <w:color w:val="000000"/>
          <w:sz w:val="20"/>
          <w:szCs w:val="20"/>
          <w:lang w:eastAsia="hr-HR"/>
        </w:rPr>
      </w:pPr>
      <w:r w:rsidRPr="008A116F">
        <w:rPr>
          <w:rFonts w:ascii="Arial" w:eastAsia="Times New Roman" w:hAnsi="Arial" w:cs="Arial"/>
          <w:color w:val="000000"/>
          <w:sz w:val="20"/>
          <w:szCs w:val="20"/>
          <w:lang w:eastAsia="hr-HR"/>
        </w:rPr>
        <w:t>Obavlja jednostavne pravne, upravne i druge stručne poslove koji se odnose na praćenje provedbe zakona i drugih propisa iz područja djelokruga rada područnog ureda te propisa o porezima i doprinosima i drugim javnim davanjima u područnom uredu i ispostavama. Sudjeluje u postupcima donošenja propisa, prisustvuje seminarima i radionicama o pojedinim vrstama poreza i doprinosa. Koordinira rad ispostava sa ciljem jedinstvenog postupanja u primjeni propisa. Izrađuje odgovore i mišljenja u jednostavnim postupcima po upitima poreznih obveznika te daje odgovore na usmene upite poreznih obveznika. Koordinira i nadzire izradu odgovora na upite u ispostavama. Obavlja analitičke i statističke poslove po pojedinim vrstama poreza te tipovima i statusima poreznih obveznika za područni ured. Obavlja poslove praćenja i analiziranja podataka iz sustava analize rizika te  koordinacije postupanja po tim podacima. Prikuplja, obrađuje i analizira statističke pokazatelje, pitanja i problematiku o porezima i doprinosima iz nadležnosti područnog ureda i ispostava, te o istome izrađuje i dostavlja izvješća voditelju Službe. Obavlja pravne poslove i pruža pomoć ispostavama u svezi sa prigovorima, žalbama i upravnim sporovima u poreznom postupku o kojima rješava nadležno drugostupanjsko tijelo ili sud i supotpisuje akte. Informira, educira i pruža stručnu pomoć službenicima područnog ureda i ispostava. Organizira u suradnji s nadležnom ustrojstvenom jedinicom Središnjeg ureda za stručno usavršavanje radionice i seminare za službenike područnog ureda i ispostava. Obilazi ispostave radi pravilnog uvida u stanje na terenu i radi davanja stručne pomoći u smislu rješavanja konkretnih problema. Pruža pravnu pomoć službama za nadzor, Službi za naplatu i ovrhu i drugim ustrojstvenim jedinicama kao i pomoć poreznim obveznicima u ostvarivanju njihovih prava i obveza. Samostalno provodi postupke te prati i koordinira rad u ispostavama vezano za RPO, OIB i PBZO. Provodi postupke suradnje i razmjene podataka sa drugim tijelima vezano za sustav OIB-a. Rješava u upravnim stvarima iz djelokruga Službe. Obavlja i druge poslove po nalogu neposredno nadređenog.</w:t>
      </w:r>
    </w:p>
    <w:p w14:paraId="45E60997" w14:textId="77777777" w:rsidR="00E00F3C" w:rsidRPr="008A116F" w:rsidRDefault="00E00F3C" w:rsidP="00E00F3C">
      <w:pPr>
        <w:spacing w:after="0" w:line="240" w:lineRule="auto"/>
        <w:ind w:right="1"/>
        <w:jc w:val="both"/>
        <w:rPr>
          <w:rFonts w:ascii="Arial" w:eastAsia="Times New Roman" w:hAnsi="Arial" w:cs="Arial"/>
          <w:color w:val="000000"/>
          <w:sz w:val="20"/>
          <w:szCs w:val="20"/>
          <w:lang w:eastAsia="hr-HR"/>
        </w:rPr>
      </w:pPr>
    </w:p>
    <w:p w14:paraId="1ABBFEFD" w14:textId="77777777" w:rsidR="00E00F3C" w:rsidRPr="008A116F" w:rsidRDefault="00E00F3C" w:rsidP="00E00F3C">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39320328" w14:textId="77777777" w:rsidR="00E00F3C" w:rsidRPr="008A116F" w:rsidRDefault="00E00F3C" w:rsidP="00E00F3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4EAFE7CD" w14:textId="77777777" w:rsidR="00E00F3C" w:rsidRPr="008A116F" w:rsidRDefault="00E00F3C" w:rsidP="00E00F3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4D5C8E3F" w14:textId="77777777" w:rsidR="00E00F3C" w:rsidRPr="008A116F" w:rsidRDefault="00E00F3C" w:rsidP="00E00F3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72C9DA81" w14:textId="77777777" w:rsidR="00E00F3C" w:rsidRPr="008A116F" w:rsidRDefault="00E00F3C" w:rsidP="00E00F3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44D07BFA" w14:textId="77777777" w:rsidR="00E00F3C" w:rsidRPr="008A116F" w:rsidRDefault="00E00F3C" w:rsidP="00E00F3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0D30FC11" w14:textId="77777777" w:rsidR="00E00F3C" w:rsidRPr="008A116F" w:rsidRDefault="00E00F3C" w:rsidP="00E00F3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lastRenderedPageBreak/>
        <w:t>Prema odredbi članka 14. stavka 2. Zakona o plaćama koeficijent za obračun plaće radnog mjesta utvrđuje se u okviru raspona koeficijenata platnog razreda u koje je razvrstano radno mjesto.</w:t>
      </w:r>
    </w:p>
    <w:p w14:paraId="2B42CE47" w14:textId="461381E3" w:rsidR="00E00F3C" w:rsidRPr="008A116F" w:rsidRDefault="00E00F3C" w:rsidP="00E00F3C">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referenta, sukladno Uredbi o nazivima radnih mjesta, uvjetima za raspored i koeficijentima za obračun plaće u državnoj službi („Narodne novine“, br. 22/24.) je </w:t>
      </w:r>
      <w:r w:rsidRPr="008A116F">
        <w:rPr>
          <w:rFonts w:ascii="Arial" w:hAnsi="Arial" w:cs="Arial"/>
          <w:b/>
          <w:bCs/>
          <w:sz w:val="20"/>
          <w:szCs w:val="20"/>
        </w:rPr>
        <w:t>1,</w:t>
      </w:r>
      <w:r w:rsidR="004229B4" w:rsidRPr="008A116F">
        <w:rPr>
          <w:rFonts w:ascii="Arial" w:hAnsi="Arial" w:cs="Arial"/>
          <w:b/>
          <w:bCs/>
          <w:sz w:val="20"/>
          <w:szCs w:val="20"/>
        </w:rPr>
        <w:t>43</w:t>
      </w:r>
      <w:r w:rsidRPr="008A116F">
        <w:rPr>
          <w:rFonts w:ascii="Arial" w:hAnsi="Arial" w:cs="Arial"/>
          <w:b/>
          <w:bCs/>
          <w:sz w:val="20"/>
          <w:szCs w:val="20"/>
        </w:rPr>
        <w:t>.</w:t>
      </w:r>
    </w:p>
    <w:p w14:paraId="6DF55409" w14:textId="77A5DBE5" w:rsidR="00363A77" w:rsidRPr="008A116F" w:rsidRDefault="00363A77" w:rsidP="00464D5C">
      <w:pPr>
        <w:spacing w:after="0" w:line="240" w:lineRule="auto"/>
        <w:ind w:right="1"/>
        <w:jc w:val="both"/>
        <w:rPr>
          <w:rFonts w:ascii="Arial" w:eastAsia="Times New Roman" w:hAnsi="Arial" w:cs="Arial"/>
          <w:color w:val="000000"/>
          <w:sz w:val="20"/>
          <w:szCs w:val="20"/>
          <w:lang w:eastAsia="hr-HR"/>
        </w:rPr>
      </w:pPr>
    </w:p>
    <w:p w14:paraId="7D70B4FF" w14:textId="0DD70128" w:rsidR="009E69BC" w:rsidRPr="008A116F" w:rsidRDefault="009E69BC" w:rsidP="009E69BC">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 xml:space="preserve">referent </w:t>
      </w:r>
      <w:r w:rsidRPr="008A116F">
        <w:rPr>
          <w:rFonts w:ascii="Arial" w:hAnsi="Arial" w:cs="Arial"/>
          <w:b/>
          <w:sz w:val="20"/>
          <w:szCs w:val="20"/>
        </w:rPr>
        <w:t>u Ministarstvu financija, Poreznoj upravi, Područnom uredu Zagreb, Službi za opće poslove</w:t>
      </w:r>
    </w:p>
    <w:p w14:paraId="09B94900" w14:textId="71B84D0F" w:rsidR="009E69BC" w:rsidRPr="008A116F" w:rsidRDefault="009E69BC" w:rsidP="009E69BC">
      <w:pPr>
        <w:spacing w:after="0" w:line="240" w:lineRule="auto"/>
        <w:jc w:val="both"/>
        <w:rPr>
          <w:rFonts w:ascii="Arial" w:eastAsia="Times New Roman" w:hAnsi="Arial" w:cs="Arial"/>
          <w:color w:val="000000"/>
          <w:sz w:val="20"/>
          <w:szCs w:val="20"/>
          <w:lang w:eastAsia="hr-HR"/>
        </w:rPr>
      </w:pPr>
      <w:r w:rsidRPr="009E69BC">
        <w:rPr>
          <w:rFonts w:ascii="Arial" w:eastAsia="Times New Roman" w:hAnsi="Arial" w:cs="Arial"/>
          <w:color w:val="000000"/>
          <w:sz w:val="20"/>
          <w:szCs w:val="20"/>
          <w:lang w:eastAsia="hr-HR"/>
        </w:rPr>
        <w:t>Obavlja administrativno kadrovske i opće poslove. Obavlja poslove vezane za uporabu pečata i žigova sa grbom Republike Hrvatske. Vodi propisane evidencije i očevidnike. Brine o materijalnoj opremljenosti područnog ureda i ispostava. Priprema statistička izvješća vezana za opće poslove. Obavlja poslove vezane za nabavu stručne literature i jednostavnu nabavu. Vrši obradu i obračun plaća, blagajničko poslovanje i ostale financijske poslove te poslove pisarnice. Obavlja poslove zaprimanja zahtjeva, provjere dokumentacije, unosa podataka u aplikaciju i izdavanja mjesečnih nadzornih markica priređivačima zabavnih igara.</w:t>
      </w:r>
      <w:r w:rsidRPr="008A116F">
        <w:rPr>
          <w:rFonts w:ascii="Arial" w:eastAsia="Times New Roman" w:hAnsi="Arial" w:cs="Arial"/>
          <w:color w:val="000000"/>
          <w:sz w:val="20"/>
          <w:szCs w:val="20"/>
          <w:lang w:eastAsia="hr-HR"/>
        </w:rPr>
        <w:t xml:space="preserve"> </w:t>
      </w:r>
      <w:r w:rsidRPr="009E69BC">
        <w:rPr>
          <w:rFonts w:ascii="Arial" w:eastAsia="Times New Roman" w:hAnsi="Arial" w:cs="Arial"/>
          <w:color w:val="000000"/>
          <w:sz w:val="20"/>
          <w:szCs w:val="20"/>
          <w:lang w:eastAsia="hr-HR"/>
        </w:rPr>
        <w:t>Rješava u upravnim stvarima iz djelokruga Službe. Obavlja i druge poslove po nalogu neposredno nadređenog.</w:t>
      </w:r>
    </w:p>
    <w:p w14:paraId="50AE759D" w14:textId="77777777" w:rsidR="009E69BC" w:rsidRPr="008A116F" w:rsidRDefault="009E69BC" w:rsidP="009E69BC">
      <w:pPr>
        <w:spacing w:after="0" w:line="240" w:lineRule="auto"/>
        <w:jc w:val="both"/>
        <w:rPr>
          <w:rFonts w:ascii="Arial" w:eastAsia="Times New Roman" w:hAnsi="Arial" w:cs="Arial"/>
          <w:color w:val="000000"/>
          <w:sz w:val="20"/>
          <w:szCs w:val="20"/>
          <w:lang w:eastAsia="hr-HR"/>
        </w:rPr>
      </w:pPr>
    </w:p>
    <w:p w14:paraId="0DC4FC7B" w14:textId="77777777" w:rsidR="009E69BC" w:rsidRPr="008A116F" w:rsidRDefault="009E69BC" w:rsidP="009E69BC">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5916B5F3" w14:textId="77777777" w:rsidR="009E69BC" w:rsidRPr="008A116F" w:rsidRDefault="009E69BC" w:rsidP="009E69B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574F1F1E" w14:textId="77777777" w:rsidR="009E69BC" w:rsidRPr="008A116F" w:rsidRDefault="009E69BC" w:rsidP="009E69B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116994B3" w14:textId="77777777" w:rsidR="009E69BC" w:rsidRPr="008A116F" w:rsidRDefault="009E69BC" w:rsidP="009E69B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1A7A3F7E" w14:textId="77777777" w:rsidR="009E69BC" w:rsidRPr="008A116F" w:rsidRDefault="009E69BC" w:rsidP="009E69B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5EE27B8B" w14:textId="77777777" w:rsidR="009E69BC" w:rsidRPr="008A116F" w:rsidRDefault="009E69BC" w:rsidP="009E69B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31AA7B3C" w14:textId="77777777" w:rsidR="009E69BC" w:rsidRPr="008A116F" w:rsidRDefault="009E69BC" w:rsidP="009E69B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74466A4F" w14:textId="77777777" w:rsidR="009E69BC" w:rsidRPr="008A116F" w:rsidRDefault="009E69BC" w:rsidP="009E69BC">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referenta, sukladno Uredbi o nazivima radnih mjesta, uvjetima za raspored i koeficijentima za obračun plaće u državnoj službi („Narodne novine“, br. 22/24.) je </w:t>
      </w:r>
      <w:r w:rsidRPr="008A116F">
        <w:rPr>
          <w:rFonts w:ascii="Arial" w:hAnsi="Arial" w:cs="Arial"/>
          <w:b/>
          <w:bCs/>
          <w:sz w:val="20"/>
          <w:szCs w:val="20"/>
        </w:rPr>
        <w:t>1,43.</w:t>
      </w:r>
    </w:p>
    <w:p w14:paraId="7D2444CD" w14:textId="77777777" w:rsidR="00363A77" w:rsidRPr="008A116F" w:rsidRDefault="00363A77" w:rsidP="00464D5C">
      <w:pPr>
        <w:spacing w:after="0" w:line="240" w:lineRule="auto"/>
        <w:ind w:right="1"/>
        <w:jc w:val="both"/>
        <w:rPr>
          <w:rFonts w:ascii="Arial" w:eastAsia="Times New Roman" w:hAnsi="Arial" w:cs="Arial"/>
          <w:color w:val="000000"/>
          <w:sz w:val="20"/>
          <w:szCs w:val="20"/>
          <w:lang w:eastAsia="hr-HR"/>
        </w:rPr>
      </w:pPr>
    </w:p>
    <w:p w14:paraId="1275CD4C" w14:textId="78F66241" w:rsidR="009E69BC" w:rsidRPr="008A116F" w:rsidRDefault="009E69BC" w:rsidP="009E69BC">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 xml:space="preserve">poreznik – III. vrste </w:t>
      </w:r>
      <w:r w:rsidRPr="008A116F">
        <w:rPr>
          <w:rFonts w:ascii="Arial" w:hAnsi="Arial" w:cs="Arial"/>
          <w:b/>
          <w:sz w:val="20"/>
          <w:szCs w:val="20"/>
        </w:rPr>
        <w:t>u Ministarstvu financija, Poreznoj upravi, Područnom uredu Zagreb, Ispostavi Centar, Odjelu za građane i poduzetnike – dohodak</w:t>
      </w:r>
    </w:p>
    <w:p w14:paraId="589C8BB3" w14:textId="77777777" w:rsidR="009E69BC" w:rsidRPr="008A116F" w:rsidRDefault="009E69BC" w:rsidP="009E69BC">
      <w:pPr>
        <w:spacing w:after="0" w:line="240" w:lineRule="auto"/>
        <w:jc w:val="both"/>
        <w:rPr>
          <w:rFonts w:ascii="Arial" w:eastAsia="Times New Roman" w:hAnsi="Arial" w:cs="Arial"/>
          <w:color w:val="000000"/>
          <w:sz w:val="20"/>
          <w:szCs w:val="20"/>
          <w:lang w:eastAsia="hr-HR"/>
        </w:rPr>
      </w:pPr>
      <w:r w:rsidRPr="009E69BC">
        <w:rPr>
          <w:rFonts w:ascii="Arial" w:eastAsia="Times New Roman" w:hAnsi="Arial" w:cs="Arial"/>
          <w:color w:val="000000"/>
          <w:sz w:val="20"/>
          <w:szCs w:val="20"/>
          <w:lang w:eastAsia="hr-HR"/>
        </w:rPr>
        <w:t>Obavlja jednostavne upravne i druge stručne poslove za fizičke osobe obveznike poreza na dohodak od samostalne djelatnosti obrta i slobodnih zanimanja te obveznike poreza na dohodak od imovine i imovinskih prava i to: poslove utvrđivanja i naplate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izrađuje odgovore na upite poreznih obveznika iz svoje nadležnosti; poslove prve posjete poreznom obvezniku i prikupljanja činjenica bitnih za oporezivanje; poslove utvrđivanja gospodarske snage. Utvrđuje pravodobnost, zakonitost i ispravnost podnesenih poreznih prijava i poduzima daljnje radnje s ciljem utvrđivanja poreza i doprinosa. Rješava u upravnim stvarima iz djelokruga ispostave. Obavlja i druge poslove po nalogu neposredno nadređenog.</w:t>
      </w:r>
    </w:p>
    <w:p w14:paraId="43747740" w14:textId="660FB1B5" w:rsidR="00361D9A" w:rsidRPr="008A116F" w:rsidRDefault="00361D9A" w:rsidP="00464D5C">
      <w:pPr>
        <w:spacing w:after="0" w:line="240" w:lineRule="auto"/>
        <w:ind w:right="1"/>
        <w:jc w:val="both"/>
        <w:rPr>
          <w:rFonts w:ascii="Arial" w:eastAsia="Times New Roman" w:hAnsi="Arial" w:cs="Arial"/>
          <w:color w:val="000000"/>
          <w:sz w:val="20"/>
          <w:szCs w:val="20"/>
          <w:lang w:eastAsia="hr-HR"/>
        </w:rPr>
      </w:pPr>
    </w:p>
    <w:p w14:paraId="565EAE9F" w14:textId="77777777" w:rsidR="00810ABF" w:rsidRPr="008A116F" w:rsidRDefault="00810ABF" w:rsidP="00810ABF">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095DF2F7" w14:textId="77777777" w:rsidR="00810ABF" w:rsidRPr="008A116F" w:rsidRDefault="00810ABF" w:rsidP="00810AB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743EA21A" w14:textId="77777777" w:rsidR="00810ABF" w:rsidRPr="008A116F" w:rsidRDefault="00810ABF" w:rsidP="00810AB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21DDBE60" w14:textId="77777777" w:rsidR="00810ABF" w:rsidRPr="008A116F" w:rsidRDefault="00810ABF" w:rsidP="00810AB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52DD3753" w14:textId="77777777" w:rsidR="00810ABF" w:rsidRPr="008A116F" w:rsidRDefault="00810ABF" w:rsidP="00810AB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0BA04BD0" w14:textId="77777777" w:rsidR="00810ABF" w:rsidRPr="008A116F" w:rsidRDefault="00810ABF" w:rsidP="00810AB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1F892A2E" w14:textId="77777777" w:rsidR="00810ABF" w:rsidRPr="008A116F" w:rsidRDefault="00810ABF" w:rsidP="00810AB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6C23E25A" w14:textId="4F9A2AC4" w:rsidR="00810ABF" w:rsidRPr="008A116F" w:rsidRDefault="00810ABF" w:rsidP="00810ABF">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poreznike – III. vrste, sukladno Uredbi o nazivima radnih mjesta, uvjetima za raspored i koeficijentima za obračun plaće u državnoj službi („Narodne novine“, br. 22/24.) je </w:t>
      </w:r>
      <w:r w:rsidRPr="008A116F">
        <w:rPr>
          <w:rFonts w:ascii="Arial" w:hAnsi="Arial" w:cs="Arial"/>
          <w:b/>
          <w:bCs/>
          <w:sz w:val="20"/>
          <w:szCs w:val="20"/>
        </w:rPr>
        <w:t>1,45.</w:t>
      </w:r>
    </w:p>
    <w:p w14:paraId="369DB203" w14:textId="77777777" w:rsidR="007C6322" w:rsidRPr="008A116F" w:rsidRDefault="007C6322" w:rsidP="00464D5C">
      <w:pPr>
        <w:spacing w:after="0" w:line="240" w:lineRule="auto"/>
        <w:ind w:right="1"/>
        <w:jc w:val="both"/>
        <w:rPr>
          <w:rFonts w:ascii="Arial" w:eastAsia="Times New Roman" w:hAnsi="Arial" w:cs="Arial"/>
          <w:color w:val="000000"/>
          <w:sz w:val="20"/>
          <w:szCs w:val="20"/>
          <w:lang w:eastAsia="hr-HR"/>
        </w:rPr>
      </w:pPr>
    </w:p>
    <w:p w14:paraId="21F3433D" w14:textId="39B5DF6B" w:rsidR="000000B1" w:rsidRPr="008A116F" w:rsidRDefault="000000B1" w:rsidP="000000B1">
      <w:pPr>
        <w:pStyle w:val="Odlomakpopisa"/>
        <w:numPr>
          <w:ilvl w:val="0"/>
          <w:numId w:val="1"/>
        </w:numPr>
        <w:spacing w:line="276" w:lineRule="auto"/>
        <w:ind w:right="1"/>
        <w:jc w:val="both"/>
        <w:rPr>
          <w:rFonts w:ascii="Arial" w:hAnsi="Arial" w:cs="Arial"/>
          <w:sz w:val="20"/>
          <w:szCs w:val="20"/>
        </w:rPr>
      </w:pPr>
      <w:bookmarkStart w:id="2" w:name="_Hlk176509183"/>
      <w:r w:rsidRPr="008A116F">
        <w:rPr>
          <w:rFonts w:ascii="Arial" w:eastAsia="Times New Roman" w:hAnsi="Arial" w:cs="Arial"/>
          <w:b/>
          <w:sz w:val="20"/>
          <w:szCs w:val="20"/>
        </w:rPr>
        <w:t xml:space="preserve">viši savjetnik </w:t>
      </w:r>
      <w:r w:rsidRPr="008A116F">
        <w:rPr>
          <w:rFonts w:ascii="Arial" w:hAnsi="Arial" w:cs="Arial"/>
          <w:b/>
          <w:sz w:val="20"/>
          <w:szCs w:val="20"/>
        </w:rPr>
        <w:t>u Ministarstvu financija, Poreznoj upravi, Područnom uredu Zagreb, Ispostavi Centar, Odjelu za poduzetnike – dobit I</w:t>
      </w:r>
    </w:p>
    <w:bookmarkEnd w:id="2"/>
    <w:p w14:paraId="3337A255" w14:textId="77777777" w:rsidR="000000B1" w:rsidRPr="008A116F" w:rsidRDefault="000000B1" w:rsidP="000000B1">
      <w:pPr>
        <w:spacing w:after="0" w:line="240" w:lineRule="auto"/>
        <w:jc w:val="both"/>
        <w:rPr>
          <w:rFonts w:ascii="Arial" w:eastAsia="Times New Roman" w:hAnsi="Arial" w:cs="Arial"/>
          <w:color w:val="000000"/>
          <w:sz w:val="20"/>
          <w:szCs w:val="20"/>
          <w:lang w:eastAsia="hr-HR"/>
        </w:rPr>
      </w:pPr>
      <w:r w:rsidRPr="000000B1">
        <w:rPr>
          <w:rFonts w:ascii="Arial" w:eastAsia="Times New Roman" w:hAnsi="Arial" w:cs="Arial"/>
          <w:color w:val="000000"/>
          <w:sz w:val="20"/>
          <w:szCs w:val="20"/>
          <w:lang w:eastAsia="hr-HR"/>
        </w:rPr>
        <w:t>Obavlja najsloženije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549B9487" w14:textId="77777777" w:rsidR="000000B1" w:rsidRPr="008A116F" w:rsidRDefault="000000B1" w:rsidP="000000B1">
      <w:pPr>
        <w:spacing w:after="0" w:line="240" w:lineRule="auto"/>
        <w:jc w:val="both"/>
        <w:rPr>
          <w:rFonts w:ascii="Arial" w:eastAsia="Times New Roman" w:hAnsi="Arial" w:cs="Arial"/>
          <w:color w:val="000000"/>
          <w:sz w:val="20"/>
          <w:szCs w:val="20"/>
          <w:lang w:eastAsia="hr-HR"/>
        </w:rPr>
      </w:pPr>
    </w:p>
    <w:p w14:paraId="789A70E4" w14:textId="77777777" w:rsidR="000000B1" w:rsidRPr="008A116F" w:rsidRDefault="000000B1" w:rsidP="000000B1">
      <w:pPr>
        <w:pStyle w:val="StandardWeb"/>
        <w:spacing w:before="0" w:beforeAutospacing="0" w:after="0" w:afterAutospacing="0"/>
        <w:jc w:val="both"/>
        <w:rPr>
          <w:rFonts w:ascii="Arial" w:hAnsi="Arial" w:cs="Arial"/>
          <w:b/>
          <w:sz w:val="20"/>
          <w:szCs w:val="20"/>
          <w:u w:val="single"/>
        </w:rPr>
      </w:pPr>
      <w:bookmarkStart w:id="3" w:name="_Hlk176509247"/>
      <w:r w:rsidRPr="008A116F">
        <w:rPr>
          <w:rFonts w:ascii="Arial" w:hAnsi="Arial" w:cs="Arial"/>
          <w:b/>
          <w:sz w:val="20"/>
          <w:szCs w:val="20"/>
          <w:u w:val="single"/>
        </w:rPr>
        <w:t>PODACI O PLAĆI</w:t>
      </w:r>
    </w:p>
    <w:p w14:paraId="57E9C048" w14:textId="77777777" w:rsidR="000000B1" w:rsidRPr="008A116F" w:rsidRDefault="000000B1" w:rsidP="000000B1">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3D826D49" w14:textId="77777777" w:rsidR="000000B1" w:rsidRPr="008A116F" w:rsidRDefault="000000B1" w:rsidP="000000B1">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4FA76F46" w14:textId="77777777" w:rsidR="000000B1" w:rsidRPr="008A116F" w:rsidRDefault="000000B1" w:rsidP="000000B1">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65649D87" w14:textId="77777777" w:rsidR="000000B1" w:rsidRPr="008A116F" w:rsidRDefault="000000B1" w:rsidP="000000B1">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5FFC40B9" w14:textId="77777777" w:rsidR="000000B1" w:rsidRPr="008A116F" w:rsidRDefault="000000B1" w:rsidP="000000B1">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6B4BDCA2" w14:textId="77777777" w:rsidR="000000B1" w:rsidRPr="008A116F" w:rsidRDefault="000000B1" w:rsidP="000000B1">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63385E95" w14:textId="7FC88B93" w:rsidR="007D4BF0" w:rsidRPr="008A116F" w:rsidRDefault="000000B1" w:rsidP="000000B1">
      <w:pPr>
        <w:spacing w:after="0" w:line="240" w:lineRule="auto"/>
        <w:ind w:right="1"/>
        <w:jc w:val="both"/>
        <w:rPr>
          <w:rFonts w:ascii="Arial" w:eastAsia="Times New Roman" w:hAnsi="Arial" w:cs="Arial"/>
          <w:color w:val="000000"/>
          <w:sz w:val="20"/>
          <w:szCs w:val="20"/>
          <w:lang w:eastAsia="hr-HR"/>
        </w:rPr>
      </w:pPr>
      <w:r w:rsidRPr="008A116F">
        <w:rPr>
          <w:rFonts w:ascii="Arial" w:hAnsi="Arial" w:cs="Arial"/>
          <w:sz w:val="20"/>
          <w:szCs w:val="20"/>
        </w:rPr>
        <w:t>Koeficijent složenosti poslova radnog mjesta višeg savjetnika, sukladno Uredbi o nazivima radnih mjesta, uvjetima za raspored i koeficijentima za obračun plaće u državnoj službi („Narodne novine“, br. 22/24.) je</w:t>
      </w:r>
      <w:r w:rsidRPr="008A116F">
        <w:rPr>
          <w:rFonts w:ascii="Arial" w:hAnsi="Arial" w:cs="Arial"/>
          <w:b/>
          <w:bCs/>
          <w:sz w:val="20"/>
          <w:szCs w:val="20"/>
        </w:rPr>
        <w:t xml:space="preserve"> 2,10</w:t>
      </w:r>
      <w:r w:rsidRPr="008A116F">
        <w:rPr>
          <w:rFonts w:ascii="Arial" w:hAnsi="Arial" w:cs="Arial"/>
          <w:sz w:val="20"/>
          <w:szCs w:val="20"/>
        </w:rPr>
        <w:t>.</w:t>
      </w:r>
    </w:p>
    <w:p w14:paraId="4434E073" w14:textId="77777777" w:rsidR="000000B1" w:rsidRPr="008A116F" w:rsidRDefault="000000B1" w:rsidP="000000B1">
      <w:pPr>
        <w:pStyle w:val="Odlomakpopisa"/>
        <w:spacing w:line="276" w:lineRule="auto"/>
        <w:ind w:left="360" w:right="1"/>
        <w:jc w:val="both"/>
        <w:rPr>
          <w:rFonts w:ascii="Arial" w:hAnsi="Arial" w:cs="Arial"/>
          <w:sz w:val="20"/>
          <w:szCs w:val="20"/>
        </w:rPr>
      </w:pPr>
    </w:p>
    <w:bookmarkEnd w:id="3"/>
    <w:p w14:paraId="288198F4" w14:textId="720F0298" w:rsidR="000000B1" w:rsidRPr="008A116F" w:rsidRDefault="000000B1" w:rsidP="00DD6520">
      <w:pPr>
        <w:pStyle w:val="Odlomakpopisa"/>
        <w:numPr>
          <w:ilvl w:val="0"/>
          <w:numId w:val="1"/>
        </w:numPr>
        <w:spacing w:after="0" w:line="240" w:lineRule="auto"/>
        <w:ind w:right="1"/>
        <w:jc w:val="both"/>
        <w:rPr>
          <w:rFonts w:ascii="Arial" w:eastAsia="Times New Roman" w:hAnsi="Arial" w:cs="Arial"/>
          <w:color w:val="000000"/>
          <w:sz w:val="20"/>
          <w:szCs w:val="20"/>
          <w:lang w:eastAsia="hr-HR"/>
        </w:rPr>
      </w:pPr>
      <w:r w:rsidRPr="008A116F">
        <w:rPr>
          <w:rFonts w:ascii="Arial" w:eastAsia="Times New Roman" w:hAnsi="Arial" w:cs="Arial"/>
          <w:b/>
          <w:sz w:val="20"/>
          <w:szCs w:val="20"/>
        </w:rPr>
        <w:t xml:space="preserve">viši savjetnik </w:t>
      </w:r>
      <w:r w:rsidRPr="008A116F">
        <w:rPr>
          <w:rFonts w:ascii="Arial" w:hAnsi="Arial" w:cs="Arial"/>
          <w:b/>
          <w:sz w:val="20"/>
          <w:szCs w:val="20"/>
        </w:rPr>
        <w:t xml:space="preserve">u Ministarstvu financija, Poreznoj upravi, Područnom uredu Zagreb, Ispostavi Dubrava, Odjelu za poduzetnike – dobit </w:t>
      </w:r>
    </w:p>
    <w:p w14:paraId="326E5563" w14:textId="77777777" w:rsidR="000000B1" w:rsidRPr="008A116F" w:rsidRDefault="000000B1" w:rsidP="000000B1">
      <w:pPr>
        <w:pStyle w:val="Odlomakpopisa"/>
        <w:spacing w:after="0" w:line="240" w:lineRule="auto"/>
        <w:ind w:left="360" w:right="1"/>
        <w:jc w:val="both"/>
        <w:rPr>
          <w:rFonts w:ascii="Arial" w:eastAsia="Times New Roman" w:hAnsi="Arial" w:cs="Arial"/>
          <w:b/>
          <w:sz w:val="20"/>
          <w:szCs w:val="20"/>
        </w:rPr>
      </w:pPr>
    </w:p>
    <w:p w14:paraId="23F2B837" w14:textId="77777777" w:rsidR="000000B1" w:rsidRPr="008A116F" w:rsidRDefault="000000B1" w:rsidP="000000B1">
      <w:pPr>
        <w:spacing w:after="0" w:line="240" w:lineRule="auto"/>
        <w:jc w:val="both"/>
        <w:rPr>
          <w:rFonts w:ascii="Arial" w:eastAsia="Times New Roman" w:hAnsi="Arial" w:cs="Arial"/>
          <w:color w:val="000000"/>
          <w:sz w:val="20"/>
          <w:szCs w:val="20"/>
          <w:lang w:eastAsia="hr-HR"/>
        </w:rPr>
      </w:pPr>
      <w:r w:rsidRPr="000000B1">
        <w:rPr>
          <w:rFonts w:ascii="Arial" w:eastAsia="Times New Roman" w:hAnsi="Arial" w:cs="Arial"/>
          <w:color w:val="000000"/>
          <w:sz w:val="20"/>
          <w:szCs w:val="20"/>
          <w:lang w:eastAsia="hr-HR"/>
        </w:rPr>
        <w:t>Obavlja najsloženije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4C2CA8DB" w14:textId="77777777" w:rsidR="000000B1" w:rsidRPr="008A116F" w:rsidRDefault="000000B1" w:rsidP="000000B1">
      <w:pPr>
        <w:spacing w:after="0" w:line="240" w:lineRule="auto"/>
        <w:jc w:val="both"/>
        <w:rPr>
          <w:rFonts w:ascii="Arial" w:eastAsia="Times New Roman" w:hAnsi="Arial" w:cs="Arial"/>
          <w:color w:val="000000"/>
          <w:sz w:val="20"/>
          <w:szCs w:val="20"/>
          <w:lang w:eastAsia="hr-HR"/>
        </w:rPr>
      </w:pPr>
    </w:p>
    <w:p w14:paraId="7587CF7B" w14:textId="77777777" w:rsidR="000000B1" w:rsidRPr="008A116F" w:rsidRDefault="000000B1" w:rsidP="000000B1">
      <w:pPr>
        <w:pStyle w:val="StandardWeb"/>
        <w:spacing w:before="0" w:beforeAutospacing="0" w:after="0" w:afterAutospacing="0"/>
        <w:jc w:val="both"/>
        <w:rPr>
          <w:rFonts w:ascii="Arial" w:hAnsi="Arial" w:cs="Arial"/>
          <w:b/>
          <w:sz w:val="20"/>
          <w:szCs w:val="20"/>
          <w:u w:val="single"/>
        </w:rPr>
      </w:pPr>
      <w:bookmarkStart w:id="4" w:name="_Hlk176510192"/>
      <w:r w:rsidRPr="008A116F">
        <w:rPr>
          <w:rFonts w:ascii="Arial" w:hAnsi="Arial" w:cs="Arial"/>
          <w:b/>
          <w:sz w:val="20"/>
          <w:szCs w:val="20"/>
          <w:u w:val="single"/>
        </w:rPr>
        <w:t>PODACI O PLAĆI</w:t>
      </w:r>
    </w:p>
    <w:p w14:paraId="762F99CA" w14:textId="77777777" w:rsidR="000000B1" w:rsidRPr="008A116F" w:rsidRDefault="000000B1" w:rsidP="000000B1">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1B2BE12E" w14:textId="77777777" w:rsidR="000000B1" w:rsidRPr="008A116F" w:rsidRDefault="000000B1" w:rsidP="000000B1">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7D6A72DB" w14:textId="77777777" w:rsidR="000000B1" w:rsidRPr="008A116F" w:rsidRDefault="000000B1" w:rsidP="000000B1">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77C530E5" w14:textId="77777777" w:rsidR="000000B1" w:rsidRPr="008A116F" w:rsidRDefault="000000B1" w:rsidP="000000B1">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62F1AC69" w14:textId="77777777" w:rsidR="000000B1" w:rsidRPr="008A116F" w:rsidRDefault="000000B1" w:rsidP="000000B1">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6C7035A6" w14:textId="77777777" w:rsidR="000000B1" w:rsidRPr="008A116F" w:rsidRDefault="000000B1" w:rsidP="000000B1">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27C704A9" w14:textId="77777777" w:rsidR="000000B1" w:rsidRPr="008A116F" w:rsidRDefault="000000B1" w:rsidP="000000B1">
      <w:pPr>
        <w:spacing w:after="0" w:line="240" w:lineRule="auto"/>
        <w:ind w:right="1"/>
        <w:jc w:val="both"/>
        <w:rPr>
          <w:rFonts w:ascii="Arial" w:eastAsia="Times New Roman" w:hAnsi="Arial" w:cs="Arial"/>
          <w:color w:val="000000"/>
          <w:sz w:val="20"/>
          <w:szCs w:val="20"/>
          <w:lang w:eastAsia="hr-HR"/>
        </w:rPr>
      </w:pPr>
      <w:r w:rsidRPr="008A116F">
        <w:rPr>
          <w:rFonts w:ascii="Arial" w:hAnsi="Arial" w:cs="Arial"/>
          <w:sz w:val="20"/>
          <w:szCs w:val="20"/>
        </w:rPr>
        <w:t>Koeficijent složenosti poslova radnog mjesta višeg savjetnika, sukladno Uredbi o nazivima radnih mjesta, uvjetima za raspored i koeficijentima za obračun plaće u državnoj službi („Narodne novine“, br. 22/24.) je</w:t>
      </w:r>
      <w:r w:rsidRPr="008A116F">
        <w:rPr>
          <w:rFonts w:ascii="Arial" w:hAnsi="Arial" w:cs="Arial"/>
          <w:b/>
          <w:bCs/>
          <w:sz w:val="20"/>
          <w:szCs w:val="20"/>
        </w:rPr>
        <w:t xml:space="preserve"> 2,10</w:t>
      </w:r>
      <w:r w:rsidRPr="008A116F">
        <w:rPr>
          <w:rFonts w:ascii="Arial" w:hAnsi="Arial" w:cs="Arial"/>
          <w:sz w:val="20"/>
          <w:szCs w:val="20"/>
        </w:rPr>
        <w:t>.</w:t>
      </w:r>
    </w:p>
    <w:bookmarkEnd w:id="4"/>
    <w:p w14:paraId="140F060D" w14:textId="77777777" w:rsidR="00875B94" w:rsidRPr="008A116F" w:rsidRDefault="00875B94" w:rsidP="00464D5C">
      <w:pPr>
        <w:spacing w:after="0" w:line="240" w:lineRule="auto"/>
        <w:ind w:right="1"/>
        <w:jc w:val="both"/>
        <w:rPr>
          <w:rFonts w:ascii="Arial" w:eastAsia="Times New Roman" w:hAnsi="Arial" w:cs="Arial"/>
          <w:color w:val="000000"/>
          <w:sz w:val="20"/>
          <w:szCs w:val="20"/>
          <w:lang w:eastAsia="hr-HR"/>
        </w:rPr>
      </w:pPr>
    </w:p>
    <w:p w14:paraId="46071D11" w14:textId="77E36636" w:rsidR="00875B94" w:rsidRPr="008A116F" w:rsidRDefault="00875B94" w:rsidP="00464D5C">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lastRenderedPageBreak/>
        <w:t xml:space="preserve">poreznik – II. vrste </w:t>
      </w:r>
      <w:r w:rsidRPr="008A116F">
        <w:rPr>
          <w:rFonts w:ascii="Arial" w:hAnsi="Arial" w:cs="Arial"/>
          <w:b/>
          <w:sz w:val="20"/>
          <w:szCs w:val="20"/>
        </w:rPr>
        <w:t xml:space="preserve">u Ministarstvu financija, Poreznoj upravi, Područnom uredu Zagreb, Ispostavi </w:t>
      </w:r>
      <w:r w:rsidR="000000B1" w:rsidRPr="008A116F">
        <w:rPr>
          <w:rFonts w:ascii="Arial" w:hAnsi="Arial" w:cs="Arial"/>
          <w:b/>
          <w:sz w:val="20"/>
          <w:szCs w:val="20"/>
        </w:rPr>
        <w:t>Medveščak</w:t>
      </w:r>
      <w:r w:rsidRPr="008A116F">
        <w:rPr>
          <w:rFonts w:ascii="Arial" w:hAnsi="Arial" w:cs="Arial"/>
          <w:b/>
          <w:sz w:val="20"/>
          <w:szCs w:val="20"/>
        </w:rPr>
        <w:t xml:space="preserve">, Odjelu za </w:t>
      </w:r>
      <w:r w:rsidR="000000B1" w:rsidRPr="008A116F">
        <w:rPr>
          <w:rFonts w:ascii="Arial" w:hAnsi="Arial" w:cs="Arial"/>
          <w:b/>
          <w:sz w:val="20"/>
          <w:szCs w:val="20"/>
        </w:rPr>
        <w:t>poduzetnike - dobit</w:t>
      </w:r>
      <w:r w:rsidRPr="008A116F">
        <w:rPr>
          <w:rFonts w:ascii="Arial" w:hAnsi="Arial" w:cs="Arial"/>
          <w:b/>
          <w:sz w:val="20"/>
          <w:szCs w:val="20"/>
        </w:rPr>
        <w:t xml:space="preserve"> </w:t>
      </w:r>
    </w:p>
    <w:p w14:paraId="0BE03D39" w14:textId="77777777" w:rsidR="000000B1" w:rsidRPr="008A116F" w:rsidRDefault="000000B1" w:rsidP="000000B1">
      <w:pPr>
        <w:spacing w:after="0" w:line="240" w:lineRule="auto"/>
        <w:jc w:val="both"/>
        <w:rPr>
          <w:rFonts w:ascii="Arial" w:eastAsia="Times New Roman" w:hAnsi="Arial" w:cs="Arial"/>
          <w:color w:val="000000"/>
          <w:sz w:val="20"/>
          <w:szCs w:val="20"/>
          <w:lang w:eastAsia="hr-HR"/>
        </w:rPr>
      </w:pPr>
      <w:r w:rsidRPr="000000B1">
        <w:rPr>
          <w:rFonts w:ascii="Arial" w:eastAsia="Times New Roman" w:hAnsi="Arial" w:cs="Arial"/>
          <w:color w:val="000000"/>
          <w:sz w:val="20"/>
          <w:szCs w:val="20"/>
          <w:lang w:eastAsia="hr-HR"/>
        </w:rPr>
        <w:t>Obavlja manje složene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095993D3" w14:textId="77777777" w:rsidR="00D769BE" w:rsidRPr="008A116F" w:rsidRDefault="00D769BE" w:rsidP="000000B1">
      <w:pPr>
        <w:spacing w:after="0" w:line="240" w:lineRule="auto"/>
        <w:jc w:val="both"/>
        <w:rPr>
          <w:rFonts w:ascii="Arial" w:eastAsia="Times New Roman" w:hAnsi="Arial" w:cs="Arial"/>
          <w:color w:val="000000"/>
          <w:sz w:val="20"/>
          <w:szCs w:val="20"/>
          <w:lang w:eastAsia="hr-HR"/>
        </w:rPr>
      </w:pPr>
    </w:p>
    <w:p w14:paraId="2A867CF3" w14:textId="77777777" w:rsidR="00D769BE" w:rsidRPr="008A116F" w:rsidRDefault="00D769BE" w:rsidP="00D769BE">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04744315" w14:textId="77777777" w:rsidR="00D769BE" w:rsidRPr="008A116F" w:rsidRDefault="00D769BE" w:rsidP="00D769BE">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7B3E3712" w14:textId="77777777" w:rsidR="00D769BE" w:rsidRPr="008A116F" w:rsidRDefault="00D769BE" w:rsidP="00D769BE">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1CD3A175" w14:textId="77777777" w:rsidR="00D769BE" w:rsidRPr="008A116F" w:rsidRDefault="00D769BE" w:rsidP="00D769BE">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7DE5B8FA" w14:textId="77777777" w:rsidR="00D769BE" w:rsidRPr="008A116F" w:rsidRDefault="00D769BE" w:rsidP="00D769BE">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70F646DA" w14:textId="77777777" w:rsidR="00D769BE" w:rsidRPr="008A116F" w:rsidRDefault="00D769BE" w:rsidP="00D769BE">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33091919" w14:textId="77777777" w:rsidR="00D769BE" w:rsidRPr="008A116F" w:rsidRDefault="00D769BE" w:rsidP="00D769BE">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7F14B051" w14:textId="77777777" w:rsidR="00D769BE" w:rsidRPr="008A116F" w:rsidRDefault="00D769BE" w:rsidP="00D769BE">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 vrste, sukladno Uredbi o nazivima radnih mjesta, uvjetima za raspored i koeficijentima za obračun plaće u državnoj službi („Narodne novine“, br. 22/24.) je </w:t>
      </w:r>
      <w:r w:rsidRPr="008A116F">
        <w:rPr>
          <w:rFonts w:ascii="Arial" w:hAnsi="Arial" w:cs="Arial"/>
          <w:b/>
          <w:bCs/>
          <w:sz w:val="20"/>
          <w:szCs w:val="20"/>
        </w:rPr>
        <w:t>1,72.</w:t>
      </w:r>
    </w:p>
    <w:p w14:paraId="27A7505F" w14:textId="77777777" w:rsidR="00E92601" w:rsidRPr="008A116F" w:rsidRDefault="00E92601" w:rsidP="00D769BE">
      <w:pPr>
        <w:spacing w:after="0" w:line="240" w:lineRule="auto"/>
        <w:ind w:right="1"/>
        <w:jc w:val="center"/>
        <w:rPr>
          <w:rFonts w:ascii="Arial" w:eastAsia="Times New Roman" w:hAnsi="Arial" w:cs="Arial"/>
          <w:color w:val="000000"/>
          <w:sz w:val="20"/>
          <w:szCs w:val="20"/>
          <w:lang w:eastAsia="hr-HR"/>
        </w:rPr>
      </w:pPr>
    </w:p>
    <w:p w14:paraId="1865DD8E" w14:textId="16D59BAA" w:rsidR="007C6322" w:rsidRPr="008A116F" w:rsidRDefault="00E92601" w:rsidP="00464D5C">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 xml:space="preserve">poreznik – II. vrste </w:t>
      </w:r>
      <w:r w:rsidRPr="008A116F">
        <w:rPr>
          <w:rFonts w:ascii="Arial" w:hAnsi="Arial" w:cs="Arial"/>
          <w:b/>
          <w:sz w:val="20"/>
          <w:szCs w:val="20"/>
        </w:rPr>
        <w:t xml:space="preserve">u Ministarstvu financija, Poreznoj upravi, Područnom uredu Zagreb, Ispostavi </w:t>
      </w:r>
      <w:r w:rsidR="00023D9C" w:rsidRPr="008A116F">
        <w:rPr>
          <w:rFonts w:ascii="Arial" w:hAnsi="Arial" w:cs="Arial"/>
          <w:b/>
          <w:sz w:val="20"/>
          <w:szCs w:val="20"/>
        </w:rPr>
        <w:t>Novi Zagreb</w:t>
      </w:r>
      <w:r w:rsidRPr="008A116F">
        <w:rPr>
          <w:rFonts w:ascii="Arial" w:hAnsi="Arial" w:cs="Arial"/>
          <w:b/>
          <w:sz w:val="20"/>
          <w:szCs w:val="20"/>
        </w:rPr>
        <w:t>, Odjelu za poduzetnike – dobit I</w:t>
      </w:r>
    </w:p>
    <w:p w14:paraId="1ED5AE39" w14:textId="77777777" w:rsidR="00023D9C" w:rsidRPr="008A116F" w:rsidRDefault="00023D9C" w:rsidP="00023D9C">
      <w:pPr>
        <w:spacing w:after="0" w:line="240" w:lineRule="auto"/>
        <w:jc w:val="both"/>
        <w:rPr>
          <w:rFonts w:ascii="Arial" w:eastAsia="Times New Roman" w:hAnsi="Arial" w:cs="Arial"/>
          <w:color w:val="000000"/>
          <w:sz w:val="20"/>
          <w:szCs w:val="20"/>
          <w:lang w:eastAsia="hr-HR"/>
        </w:rPr>
      </w:pPr>
      <w:r w:rsidRPr="00023D9C">
        <w:rPr>
          <w:rFonts w:ascii="Arial" w:eastAsia="Times New Roman" w:hAnsi="Arial" w:cs="Arial"/>
          <w:color w:val="000000"/>
          <w:sz w:val="20"/>
          <w:szCs w:val="20"/>
          <w:lang w:eastAsia="hr-HR"/>
        </w:rPr>
        <w:t>Obavlja manje složene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5BBA1CFB" w14:textId="77777777" w:rsidR="00023D9C" w:rsidRPr="008A116F" w:rsidRDefault="00023D9C" w:rsidP="00023D9C">
      <w:pPr>
        <w:pStyle w:val="StandardWeb"/>
        <w:spacing w:before="0" w:beforeAutospacing="0" w:after="0" w:afterAutospacing="0"/>
        <w:jc w:val="both"/>
        <w:rPr>
          <w:rFonts w:ascii="Arial" w:hAnsi="Arial" w:cs="Arial"/>
          <w:b/>
          <w:sz w:val="20"/>
          <w:szCs w:val="20"/>
          <w:u w:val="single"/>
        </w:rPr>
      </w:pPr>
    </w:p>
    <w:p w14:paraId="20042549" w14:textId="5823427A" w:rsidR="00023D9C" w:rsidRPr="008A116F" w:rsidRDefault="00023D9C" w:rsidP="00023D9C">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5A1717D7"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42FA8765"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202903F0"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6088C449"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79DF03E6"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7BA59785"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1AB2CB05" w14:textId="77777777" w:rsidR="00023D9C" w:rsidRPr="008A116F" w:rsidRDefault="00023D9C" w:rsidP="00023D9C">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 vrste, sukladno Uredbi o nazivima radnih mjesta, uvjetima za raspored i koeficijentima za obračun plaće u državnoj službi („Narodne novine“, br. 22/24.) je </w:t>
      </w:r>
      <w:r w:rsidRPr="008A116F">
        <w:rPr>
          <w:rFonts w:ascii="Arial" w:hAnsi="Arial" w:cs="Arial"/>
          <w:b/>
          <w:bCs/>
          <w:sz w:val="20"/>
          <w:szCs w:val="20"/>
        </w:rPr>
        <w:t>1,72.</w:t>
      </w:r>
    </w:p>
    <w:p w14:paraId="51066BC3" w14:textId="3F65EB93" w:rsidR="00E92601" w:rsidRPr="008A116F" w:rsidRDefault="00E92601" w:rsidP="00464D5C">
      <w:pPr>
        <w:spacing w:after="0" w:line="240" w:lineRule="auto"/>
        <w:ind w:right="1"/>
        <w:jc w:val="both"/>
        <w:rPr>
          <w:rFonts w:ascii="Arial" w:eastAsia="Times New Roman" w:hAnsi="Arial" w:cs="Arial"/>
          <w:color w:val="000000"/>
          <w:sz w:val="20"/>
          <w:szCs w:val="20"/>
          <w:lang w:eastAsia="hr-HR"/>
        </w:rPr>
      </w:pPr>
    </w:p>
    <w:p w14:paraId="0BEBC33C" w14:textId="6A2BFE1A" w:rsidR="00023D9C" w:rsidRPr="008A116F" w:rsidRDefault="00352810" w:rsidP="00023D9C">
      <w:pPr>
        <w:pStyle w:val="Odlomakpopisa"/>
        <w:numPr>
          <w:ilvl w:val="0"/>
          <w:numId w:val="1"/>
        </w:numPr>
        <w:spacing w:line="276" w:lineRule="auto"/>
        <w:ind w:right="1"/>
        <w:jc w:val="both"/>
        <w:rPr>
          <w:rFonts w:ascii="Arial" w:hAnsi="Arial" w:cs="Arial"/>
          <w:sz w:val="20"/>
          <w:szCs w:val="20"/>
        </w:rPr>
      </w:pPr>
      <w:r>
        <w:rPr>
          <w:rFonts w:ascii="Arial" w:eastAsia="Times New Roman" w:hAnsi="Arial" w:cs="Arial"/>
          <w:b/>
          <w:sz w:val="20"/>
          <w:szCs w:val="20"/>
        </w:rPr>
        <w:lastRenderedPageBreak/>
        <w:t>savjetnik</w:t>
      </w:r>
      <w:r w:rsidR="00023D9C" w:rsidRPr="008A116F">
        <w:rPr>
          <w:rFonts w:ascii="Arial" w:eastAsia="Times New Roman" w:hAnsi="Arial" w:cs="Arial"/>
          <w:b/>
          <w:sz w:val="20"/>
          <w:szCs w:val="20"/>
        </w:rPr>
        <w:t xml:space="preserve"> </w:t>
      </w:r>
      <w:r w:rsidR="00023D9C" w:rsidRPr="008A116F">
        <w:rPr>
          <w:rFonts w:ascii="Arial" w:hAnsi="Arial" w:cs="Arial"/>
          <w:b/>
          <w:sz w:val="20"/>
          <w:szCs w:val="20"/>
        </w:rPr>
        <w:t>u Ministarstvu financija, Poreznoj upravi, Područnom uredu Zagreb, Ispostavi Novi Zagreb, Odjelu za poduzetnike – dobit II</w:t>
      </w:r>
    </w:p>
    <w:p w14:paraId="220C19E4" w14:textId="77777777" w:rsidR="00352810" w:rsidRPr="00352810" w:rsidRDefault="00352810" w:rsidP="00352810">
      <w:pPr>
        <w:spacing w:after="0" w:line="240" w:lineRule="auto"/>
        <w:jc w:val="both"/>
        <w:rPr>
          <w:rFonts w:ascii="Arial" w:eastAsia="Times New Roman" w:hAnsi="Arial" w:cs="Arial"/>
          <w:color w:val="000000"/>
          <w:sz w:val="20"/>
          <w:szCs w:val="20"/>
          <w:lang w:eastAsia="hr-HR"/>
        </w:rPr>
      </w:pPr>
      <w:r w:rsidRPr="00352810">
        <w:rPr>
          <w:rFonts w:ascii="Arial" w:eastAsia="Times New Roman" w:hAnsi="Arial" w:cs="Arial"/>
          <w:color w:val="000000"/>
          <w:sz w:val="20"/>
          <w:szCs w:val="20"/>
          <w:lang w:eastAsia="hr-HR"/>
        </w:rPr>
        <w:t>Obavlja složenije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12FB4F79" w14:textId="77777777" w:rsidR="00023D9C" w:rsidRPr="008A116F" w:rsidRDefault="00023D9C" w:rsidP="00023D9C">
      <w:pPr>
        <w:pStyle w:val="StandardWeb"/>
        <w:spacing w:before="0" w:beforeAutospacing="0" w:after="0" w:afterAutospacing="0"/>
        <w:jc w:val="both"/>
        <w:rPr>
          <w:rFonts w:ascii="Arial" w:hAnsi="Arial" w:cs="Arial"/>
          <w:b/>
          <w:sz w:val="20"/>
          <w:szCs w:val="20"/>
          <w:u w:val="single"/>
        </w:rPr>
      </w:pPr>
    </w:p>
    <w:p w14:paraId="4E24A175" w14:textId="77777777" w:rsidR="00023D9C" w:rsidRPr="008A116F" w:rsidRDefault="00023D9C" w:rsidP="00023D9C">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6E52F0CC"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7EECC681"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5C884191"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72483782"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57865C47"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588EF8EB"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7FF02323" w14:textId="3491DC07" w:rsidR="00023D9C" w:rsidRPr="008A116F" w:rsidRDefault="00023D9C" w:rsidP="00023D9C">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w:t>
      </w:r>
      <w:r w:rsidR="00352810">
        <w:rPr>
          <w:rFonts w:ascii="Arial" w:hAnsi="Arial" w:cs="Arial"/>
          <w:sz w:val="20"/>
          <w:szCs w:val="20"/>
        </w:rPr>
        <w:t>savjetnika</w:t>
      </w:r>
      <w:r w:rsidRPr="008A116F">
        <w:rPr>
          <w:rFonts w:ascii="Arial" w:hAnsi="Arial" w:cs="Arial"/>
          <w:sz w:val="20"/>
          <w:szCs w:val="20"/>
        </w:rPr>
        <w:t xml:space="preserve">, sukladno Uredbi o nazivima radnih mjesta, uvjetima za raspored i koeficijentima za obračun plaće u državnoj službi („Narodne novine“, br. 22/24.) je </w:t>
      </w:r>
      <w:r w:rsidRPr="008A116F">
        <w:rPr>
          <w:rFonts w:ascii="Arial" w:hAnsi="Arial" w:cs="Arial"/>
          <w:b/>
          <w:bCs/>
          <w:sz w:val="20"/>
          <w:szCs w:val="20"/>
        </w:rPr>
        <w:t>1,</w:t>
      </w:r>
      <w:r w:rsidR="00352810">
        <w:rPr>
          <w:rFonts w:ascii="Arial" w:hAnsi="Arial" w:cs="Arial"/>
          <w:b/>
          <w:bCs/>
          <w:sz w:val="20"/>
          <w:szCs w:val="20"/>
        </w:rPr>
        <w:t>95</w:t>
      </w:r>
      <w:r w:rsidRPr="008A116F">
        <w:rPr>
          <w:rFonts w:ascii="Arial" w:hAnsi="Arial" w:cs="Arial"/>
          <w:b/>
          <w:bCs/>
          <w:sz w:val="20"/>
          <w:szCs w:val="20"/>
        </w:rPr>
        <w:t>.</w:t>
      </w:r>
    </w:p>
    <w:p w14:paraId="3A80F8C4" w14:textId="77777777" w:rsidR="00023D9C" w:rsidRPr="008A116F" w:rsidRDefault="00023D9C" w:rsidP="00023D9C">
      <w:pPr>
        <w:spacing w:after="0" w:line="240" w:lineRule="auto"/>
        <w:ind w:right="1"/>
        <w:jc w:val="both"/>
        <w:rPr>
          <w:rFonts w:ascii="Arial" w:eastAsia="Times New Roman" w:hAnsi="Arial" w:cs="Arial"/>
          <w:color w:val="000000"/>
          <w:sz w:val="20"/>
          <w:szCs w:val="20"/>
          <w:lang w:eastAsia="hr-HR"/>
        </w:rPr>
      </w:pPr>
    </w:p>
    <w:p w14:paraId="695351D1" w14:textId="34DAAD1D" w:rsidR="00023D9C" w:rsidRPr="008A116F" w:rsidRDefault="00023D9C" w:rsidP="00023D9C">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 xml:space="preserve">poreznik – III. vrste </w:t>
      </w:r>
      <w:r w:rsidRPr="008A116F">
        <w:rPr>
          <w:rFonts w:ascii="Arial" w:hAnsi="Arial" w:cs="Arial"/>
          <w:b/>
          <w:sz w:val="20"/>
          <w:szCs w:val="20"/>
        </w:rPr>
        <w:t>u Ministarstvu financija, Poreznoj upravi, Područnom uredu Zagreb, Ispostavi Peščenica, Odjelu za poduzetnike – dobit</w:t>
      </w:r>
    </w:p>
    <w:p w14:paraId="6D5A9B29" w14:textId="77777777" w:rsidR="00E14A2C" w:rsidRPr="008A116F" w:rsidRDefault="00E14A2C" w:rsidP="00E14A2C">
      <w:pPr>
        <w:spacing w:after="0" w:line="240" w:lineRule="auto"/>
        <w:jc w:val="both"/>
        <w:rPr>
          <w:rFonts w:ascii="Arial" w:eastAsia="Times New Roman" w:hAnsi="Arial" w:cs="Arial"/>
          <w:color w:val="000000"/>
          <w:sz w:val="20"/>
          <w:szCs w:val="20"/>
          <w:lang w:eastAsia="hr-HR"/>
        </w:rPr>
      </w:pPr>
      <w:r w:rsidRPr="00E14A2C">
        <w:rPr>
          <w:rFonts w:ascii="Arial" w:eastAsia="Times New Roman" w:hAnsi="Arial" w:cs="Arial"/>
          <w:color w:val="000000"/>
          <w:sz w:val="20"/>
          <w:szCs w:val="20"/>
          <w:lang w:eastAsia="hr-HR"/>
        </w:rPr>
        <w:t>Obavlja jednostavne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2DDD9CB8" w14:textId="77777777" w:rsidR="00023D9C" w:rsidRPr="008A116F" w:rsidRDefault="00023D9C" w:rsidP="00023D9C">
      <w:pPr>
        <w:pStyle w:val="StandardWeb"/>
        <w:spacing w:before="0" w:beforeAutospacing="0" w:after="0" w:afterAutospacing="0"/>
        <w:jc w:val="both"/>
        <w:rPr>
          <w:rFonts w:ascii="Arial" w:hAnsi="Arial" w:cs="Arial"/>
          <w:b/>
          <w:sz w:val="20"/>
          <w:szCs w:val="20"/>
          <w:u w:val="single"/>
        </w:rPr>
      </w:pPr>
    </w:p>
    <w:p w14:paraId="29D2147D" w14:textId="77777777" w:rsidR="00023D9C" w:rsidRPr="008A116F" w:rsidRDefault="00023D9C" w:rsidP="00023D9C">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7B68CA7C"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7E2CF765"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1E1BE3BE"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2EFCA1DA"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2CD9FA05"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415952C8" w14:textId="77777777" w:rsidR="00023D9C" w:rsidRPr="008A116F" w:rsidRDefault="00023D9C" w:rsidP="00023D9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1AC988A4" w14:textId="012203D6" w:rsidR="00023D9C" w:rsidRPr="008A116F" w:rsidRDefault="00023D9C" w:rsidP="00023D9C">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Koeficijent složenosti poslova radnog mjesta poreznika – II</w:t>
      </w:r>
      <w:r w:rsidR="00E14A2C" w:rsidRPr="008A116F">
        <w:rPr>
          <w:rFonts w:ascii="Arial" w:hAnsi="Arial" w:cs="Arial"/>
          <w:sz w:val="20"/>
          <w:szCs w:val="20"/>
        </w:rPr>
        <w:t>I</w:t>
      </w:r>
      <w:r w:rsidRPr="008A116F">
        <w:rPr>
          <w:rFonts w:ascii="Arial" w:hAnsi="Arial" w:cs="Arial"/>
          <w:sz w:val="20"/>
          <w:szCs w:val="20"/>
        </w:rPr>
        <w:t xml:space="preserve">. vrste, sukladno Uredbi o nazivima radnih mjesta, uvjetima za raspored i koeficijentima za obračun plaće u državnoj službi („Narodne novine“, br. 22/24.) je </w:t>
      </w:r>
      <w:r w:rsidRPr="008A116F">
        <w:rPr>
          <w:rFonts w:ascii="Arial" w:hAnsi="Arial" w:cs="Arial"/>
          <w:b/>
          <w:bCs/>
          <w:sz w:val="20"/>
          <w:szCs w:val="20"/>
        </w:rPr>
        <w:t>1,</w:t>
      </w:r>
      <w:r w:rsidR="00E14A2C" w:rsidRPr="008A116F">
        <w:rPr>
          <w:rFonts w:ascii="Arial" w:hAnsi="Arial" w:cs="Arial"/>
          <w:b/>
          <w:bCs/>
          <w:sz w:val="20"/>
          <w:szCs w:val="20"/>
        </w:rPr>
        <w:t>45</w:t>
      </w:r>
      <w:r w:rsidRPr="008A116F">
        <w:rPr>
          <w:rFonts w:ascii="Arial" w:hAnsi="Arial" w:cs="Arial"/>
          <w:b/>
          <w:bCs/>
          <w:sz w:val="20"/>
          <w:szCs w:val="20"/>
        </w:rPr>
        <w:t>.</w:t>
      </w:r>
    </w:p>
    <w:p w14:paraId="134BDCA9" w14:textId="77777777" w:rsidR="007606F9" w:rsidRPr="008A116F" w:rsidRDefault="007606F9" w:rsidP="007606F9">
      <w:pPr>
        <w:pStyle w:val="Odlomakpopisa"/>
        <w:spacing w:line="276" w:lineRule="auto"/>
        <w:ind w:left="360" w:right="1"/>
        <w:jc w:val="both"/>
        <w:rPr>
          <w:rFonts w:ascii="Arial" w:hAnsi="Arial" w:cs="Arial"/>
          <w:sz w:val="20"/>
          <w:szCs w:val="20"/>
        </w:rPr>
      </w:pPr>
    </w:p>
    <w:p w14:paraId="144E2A66" w14:textId="5C4AEF2A" w:rsidR="007606F9" w:rsidRPr="008A116F" w:rsidRDefault="007606F9" w:rsidP="007606F9">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lastRenderedPageBreak/>
        <w:t xml:space="preserve">poreznik – II. vrste </w:t>
      </w:r>
      <w:r w:rsidRPr="008A116F">
        <w:rPr>
          <w:rFonts w:ascii="Arial" w:hAnsi="Arial" w:cs="Arial"/>
          <w:b/>
          <w:sz w:val="20"/>
          <w:szCs w:val="20"/>
        </w:rPr>
        <w:t>u Ministarstvu financija, Poreznoj upravi, Područnom uredu Zagreb, Ispostavi Sesvete, Odjelu za poduzetnike – dobit</w:t>
      </w:r>
    </w:p>
    <w:p w14:paraId="6DABD0A4" w14:textId="77777777" w:rsidR="007606F9" w:rsidRPr="008A116F" w:rsidRDefault="007606F9" w:rsidP="007606F9">
      <w:pPr>
        <w:spacing w:after="0" w:line="240" w:lineRule="auto"/>
        <w:jc w:val="both"/>
        <w:rPr>
          <w:rFonts w:ascii="Arial" w:eastAsia="Times New Roman" w:hAnsi="Arial" w:cs="Arial"/>
          <w:color w:val="000000"/>
          <w:sz w:val="20"/>
          <w:szCs w:val="20"/>
          <w:lang w:eastAsia="hr-HR"/>
        </w:rPr>
      </w:pPr>
      <w:r w:rsidRPr="007606F9">
        <w:rPr>
          <w:rFonts w:ascii="Arial" w:eastAsia="Times New Roman" w:hAnsi="Arial" w:cs="Arial"/>
          <w:color w:val="000000"/>
          <w:sz w:val="20"/>
          <w:szCs w:val="20"/>
          <w:lang w:eastAsia="hr-HR"/>
        </w:rPr>
        <w:t>Obavlja manje složene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175141E0" w14:textId="77777777" w:rsidR="007606F9" w:rsidRPr="008A116F" w:rsidRDefault="007606F9" w:rsidP="007606F9">
      <w:pPr>
        <w:pStyle w:val="StandardWeb"/>
        <w:spacing w:before="0" w:beforeAutospacing="0" w:after="0" w:afterAutospacing="0"/>
        <w:jc w:val="both"/>
        <w:rPr>
          <w:rFonts w:ascii="Arial" w:hAnsi="Arial" w:cs="Arial"/>
          <w:b/>
          <w:sz w:val="20"/>
          <w:szCs w:val="20"/>
          <w:u w:val="single"/>
        </w:rPr>
      </w:pPr>
    </w:p>
    <w:p w14:paraId="2358ED18" w14:textId="77777777" w:rsidR="007606F9" w:rsidRPr="008A116F" w:rsidRDefault="007606F9" w:rsidP="007606F9">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258C6678" w14:textId="77777777" w:rsidR="007606F9" w:rsidRPr="008A116F" w:rsidRDefault="007606F9" w:rsidP="007606F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1643DEA4" w14:textId="77777777" w:rsidR="007606F9" w:rsidRPr="008A116F" w:rsidRDefault="007606F9" w:rsidP="007606F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44C0F346" w14:textId="77777777" w:rsidR="007606F9" w:rsidRPr="008A116F" w:rsidRDefault="007606F9" w:rsidP="007606F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39419906" w14:textId="77777777" w:rsidR="007606F9" w:rsidRPr="008A116F" w:rsidRDefault="007606F9" w:rsidP="007606F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249857CB" w14:textId="77777777" w:rsidR="007606F9" w:rsidRPr="008A116F" w:rsidRDefault="007606F9" w:rsidP="007606F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036CCDB5" w14:textId="77777777" w:rsidR="007606F9" w:rsidRPr="008A116F" w:rsidRDefault="007606F9" w:rsidP="007606F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153ACD89" w14:textId="41ABA2C9" w:rsidR="00023D9C" w:rsidRPr="008A116F" w:rsidRDefault="007606F9" w:rsidP="007606F9">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 vrste, sukladno Uredbi o nazivima radnih mjesta, uvjetima za raspored i koeficijentima za obračun plaće u državnoj službi („Narodne novine“, br. 22/24.) je </w:t>
      </w:r>
      <w:r w:rsidRPr="008A116F">
        <w:rPr>
          <w:rFonts w:ascii="Arial" w:hAnsi="Arial" w:cs="Arial"/>
          <w:b/>
          <w:bCs/>
          <w:sz w:val="20"/>
          <w:szCs w:val="20"/>
        </w:rPr>
        <w:t>1,72.</w:t>
      </w:r>
    </w:p>
    <w:p w14:paraId="2BE9F83A" w14:textId="77777777" w:rsidR="007606F9" w:rsidRPr="008A116F" w:rsidRDefault="007606F9" w:rsidP="007606F9">
      <w:pPr>
        <w:pStyle w:val="StandardWeb"/>
        <w:spacing w:before="0" w:beforeAutospacing="0" w:after="0" w:afterAutospacing="0"/>
        <w:jc w:val="both"/>
        <w:rPr>
          <w:rFonts w:ascii="Arial" w:hAnsi="Arial" w:cs="Arial"/>
          <w:b/>
          <w:bCs/>
          <w:sz w:val="20"/>
          <w:szCs w:val="20"/>
        </w:rPr>
      </w:pPr>
    </w:p>
    <w:p w14:paraId="09B0B725" w14:textId="12DC2EAF" w:rsidR="007606F9" w:rsidRPr="008A116F" w:rsidRDefault="007606F9" w:rsidP="007606F9">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 xml:space="preserve">poreznik – II. vrste </w:t>
      </w:r>
      <w:r w:rsidRPr="008A116F">
        <w:rPr>
          <w:rFonts w:ascii="Arial" w:hAnsi="Arial" w:cs="Arial"/>
          <w:b/>
          <w:sz w:val="20"/>
          <w:szCs w:val="20"/>
        </w:rPr>
        <w:t>u Ministarstvu financija, Poreznoj upravi, Područnom uredu Zagreb, Ispostavi Trešnjevka, Odjelu za poduzetnike – dobit II</w:t>
      </w:r>
    </w:p>
    <w:p w14:paraId="00066BE0" w14:textId="77777777" w:rsidR="007606F9" w:rsidRPr="008A116F" w:rsidRDefault="007606F9" w:rsidP="007606F9">
      <w:pPr>
        <w:spacing w:after="0" w:line="240" w:lineRule="auto"/>
        <w:jc w:val="both"/>
        <w:rPr>
          <w:rFonts w:ascii="Arial" w:eastAsia="Times New Roman" w:hAnsi="Arial" w:cs="Arial"/>
          <w:color w:val="000000"/>
          <w:sz w:val="20"/>
          <w:szCs w:val="20"/>
          <w:lang w:eastAsia="hr-HR"/>
        </w:rPr>
      </w:pPr>
      <w:r w:rsidRPr="007606F9">
        <w:rPr>
          <w:rFonts w:ascii="Arial" w:eastAsia="Times New Roman" w:hAnsi="Arial" w:cs="Arial"/>
          <w:color w:val="000000"/>
          <w:sz w:val="20"/>
          <w:szCs w:val="20"/>
          <w:lang w:eastAsia="hr-HR"/>
        </w:rPr>
        <w:t>Obavlja manje složene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41440507" w14:textId="77777777" w:rsidR="007606F9" w:rsidRPr="008A116F" w:rsidRDefault="007606F9" w:rsidP="007606F9">
      <w:pPr>
        <w:pStyle w:val="StandardWeb"/>
        <w:spacing w:before="0" w:beforeAutospacing="0" w:after="0" w:afterAutospacing="0"/>
        <w:jc w:val="both"/>
        <w:rPr>
          <w:rFonts w:ascii="Arial" w:hAnsi="Arial" w:cs="Arial"/>
          <w:b/>
          <w:sz w:val="20"/>
          <w:szCs w:val="20"/>
          <w:u w:val="single"/>
        </w:rPr>
      </w:pPr>
    </w:p>
    <w:p w14:paraId="6981AF4A" w14:textId="77777777" w:rsidR="007606F9" w:rsidRPr="008A116F" w:rsidRDefault="007606F9" w:rsidP="007606F9">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2F2E8A3E" w14:textId="77777777" w:rsidR="007606F9" w:rsidRPr="008A116F" w:rsidRDefault="007606F9" w:rsidP="007606F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277A36A1" w14:textId="77777777" w:rsidR="007606F9" w:rsidRPr="008A116F" w:rsidRDefault="007606F9" w:rsidP="007606F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168E8A9E" w14:textId="77777777" w:rsidR="007606F9" w:rsidRPr="008A116F" w:rsidRDefault="007606F9" w:rsidP="007606F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756897DA" w14:textId="77777777" w:rsidR="007606F9" w:rsidRPr="008A116F" w:rsidRDefault="007606F9" w:rsidP="007606F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489678D6" w14:textId="77777777" w:rsidR="007606F9" w:rsidRPr="008A116F" w:rsidRDefault="007606F9" w:rsidP="007606F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4FA68049" w14:textId="77777777" w:rsidR="007606F9" w:rsidRPr="008A116F" w:rsidRDefault="007606F9" w:rsidP="007606F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4194427E" w14:textId="77777777" w:rsidR="007606F9" w:rsidRPr="008A116F" w:rsidRDefault="007606F9" w:rsidP="007606F9">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 vrste, sukladno Uredbi o nazivima radnih mjesta, uvjetima za raspored i koeficijentima za obračun plaće u državnoj službi („Narodne novine“, br. 22/24.) je </w:t>
      </w:r>
      <w:r w:rsidRPr="008A116F">
        <w:rPr>
          <w:rFonts w:ascii="Arial" w:hAnsi="Arial" w:cs="Arial"/>
          <w:b/>
          <w:bCs/>
          <w:sz w:val="20"/>
          <w:szCs w:val="20"/>
        </w:rPr>
        <w:t>1,72.</w:t>
      </w:r>
    </w:p>
    <w:p w14:paraId="7CEDCB00" w14:textId="77777777" w:rsidR="007606F9" w:rsidRPr="008A116F" w:rsidRDefault="007606F9" w:rsidP="007606F9">
      <w:pPr>
        <w:pStyle w:val="StandardWeb"/>
        <w:spacing w:before="0" w:beforeAutospacing="0" w:after="0" w:afterAutospacing="0"/>
        <w:jc w:val="both"/>
        <w:rPr>
          <w:rFonts w:ascii="Arial" w:hAnsi="Arial" w:cs="Arial"/>
          <w:b/>
          <w:bCs/>
          <w:sz w:val="20"/>
          <w:szCs w:val="20"/>
        </w:rPr>
      </w:pPr>
    </w:p>
    <w:p w14:paraId="03C05D1F" w14:textId="439DD1D9" w:rsidR="001D1303" w:rsidRPr="008A116F" w:rsidRDefault="001D1303" w:rsidP="001D1303">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lastRenderedPageBreak/>
        <w:t xml:space="preserve">poreznik – III. vrste </w:t>
      </w:r>
      <w:r w:rsidRPr="008A116F">
        <w:rPr>
          <w:rFonts w:ascii="Arial" w:hAnsi="Arial" w:cs="Arial"/>
          <w:b/>
          <w:sz w:val="20"/>
          <w:szCs w:val="20"/>
        </w:rPr>
        <w:t>u Ministarstvu financija, Poreznoj upravi, Područnom uredu Zagreb, Ispostavi Trešnjevka, Odjelu za poduzetnike – dobit II</w:t>
      </w:r>
    </w:p>
    <w:p w14:paraId="42E69AC8" w14:textId="77777777" w:rsidR="001D1303" w:rsidRPr="008A116F" w:rsidRDefault="001D1303" w:rsidP="001D1303">
      <w:pPr>
        <w:spacing w:after="0" w:line="240" w:lineRule="auto"/>
        <w:jc w:val="both"/>
        <w:rPr>
          <w:rFonts w:ascii="Arial" w:eastAsia="Times New Roman" w:hAnsi="Arial" w:cs="Arial"/>
          <w:color w:val="000000"/>
          <w:sz w:val="20"/>
          <w:szCs w:val="20"/>
          <w:lang w:eastAsia="hr-HR"/>
        </w:rPr>
      </w:pPr>
      <w:r w:rsidRPr="001D1303">
        <w:rPr>
          <w:rFonts w:ascii="Arial" w:eastAsia="Times New Roman" w:hAnsi="Arial" w:cs="Arial"/>
          <w:color w:val="000000"/>
          <w:sz w:val="20"/>
          <w:szCs w:val="20"/>
          <w:lang w:eastAsia="hr-HR"/>
        </w:rPr>
        <w:t>Obavlja jednostavne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5E299678" w14:textId="77777777" w:rsidR="001D1303" w:rsidRPr="008A116F" w:rsidRDefault="001D1303" w:rsidP="001D1303">
      <w:pPr>
        <w:pStyle w:val="StandardWeb"/>
        <w:spacing w:before="0" w:beforeAutospacing="0" w:after="0" w:afterAutospacing="0"/>
        <w:jc w:val="both"/>
        <w:rPr>
          <w:rFonts w:ascii="Arial" w:hAnsi="Arial" w:cs="Arial"/>
          <w:b/>
          <w:sz w:val="20"/>
          <w:szCs w:val="20"/>
          <w:u w:val="single"/>
        </w:rPr>
      </w:pPr>
    </w:p>
    <w:p w14:paraId="7C7E5215" w14:textId="77777777" w:rsidR="001D1303" w:rsidRPr="008A116F" w:rsidRDefault="001D1303" w:rsidP="001D1303">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151FDD54" w14:textId="77777777" w:rsidR="001D1303" w:rsidRPr="008A116F" w:rsidRDefault="001D1303" w:rsidP="001D130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027A9000" w14:textId="77777777" w:rsidR="001D1303" w:rsidRPr="008A116F" w:rsidRDefault="001D1303" w:rsidP="001D130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32F2F11F" w14:textId="77777777" w:rsidR="001D1303" w:rsidRPr="008A116F" w:rsidRDefault="001D1303" w:rsidP="001D130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2D18F0AE" w14:textId="77777777" w:rsidR="001D1303" w:rsidRPr="008A116F" w:rsidRDefault="001D1303" w:rsidP="001D130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30D61974" w14:textId="77777777" w:rsidR="001D1303" w:rsidRPr="008A116F" w:rsidRDefault="001D1303" w:rsidP="001D130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209B539B" w14:textId="77777777" w:rsidR="001D1303" w:rsidRPr="008A116F" w:rsidRDefault="001D1303" w:rsidP="001D130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01E31A55" w14:textId="4DB7869B" w:rsidR="001D1303" w:rsidRPr="008A116F" w:rsidRDefault="001D1303" w:rsidP="001D1303">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III. vrste, sukladno Uredbi o nazivima radnih mjesta, uvjetima za raspored i koeficijentima za obračun plaće u državnoj službi („Narodne novine“, br. 22/24.) je </w:t>
      </w:r>
      <w:r w:rsidRPr="008A116F">
        <w:rPr>
          <w:rFonts w:ascii="Arial" w:hAnsi="Arial" w:cs="Arial"/>
          <w:b/>
          <w:bCs/>
          <w:sz w:val="20"/>
          <w:szCs w:val="20"/>
        </w:rPr>
        <w:t>1,45.</w:t>
      </w:r>
    </w:p>
    <w:p w14:paraId="7BCF20CF" w14:textId="77777777" w:rsidR="0061539F" w:rsidRPr="008A116F" w:rsidRDefault="0061539F" w:rsidP="001D1303">
      <w:pPr>
        <w:pStyle w:val="StandardWeb"/>
        <w:spacing w:before="0" w:beforeAutospacing="0" w:after="0" w:afterAutospacing="0"/>
        <w:jc w:val="both"/>
        <w:rPr>
          <w:rFonts w:ascii="Arial" w:hAnsi="Arial" w:cs="Arial"/>
          <w:b/>
          <w:bCs/>
          <w:sz w:val="20"/>
          <w:szCs w:val="20"/>
        </w:rPr>
      </w:pPr>
    </w:p>
    <w:p w14:paraId="6C864F59" w14:textId="21318670" w:rsidR="0061539F" w:rsidRPr="008A116F" w:rsidRDefault="0061539F" w:rsidP="0061539F">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 xml:space="preserve">poreznik – II. vrste </w:t>
      </w:r>
      <w:r w:rsidRPr="008A116F">
        <w:rPr>
          <w:rFonts w:ascii="Arial" w:hAnsi="Arial" w:cs="Arial"/>
          <w:b/>
          <w:sz w:val="20"/>
          <w:szCs w:val="20"/>
        </w:rPr>
        <w:t>u Ministarstvu financija, Poreznoj upravi, Područnom uredu Zagreb, Ispostavi Trešnjevka, Odjelu za poduzetnike – dohodak</w:t>
      </w:r>
    </w:p>
    <w:p w14:paraId="38A210DA" w14:textId="77777777" w:rsidR="0061539F" w:rsidRPr="008A116F" w:rsidRDefault="0061539F" w:rsidP="0061539F">
      <w:pPr>
        <w:spacing w:after="0" w:line="240" w:lineRule="auto"/>
        <w:jc w:val="both"/>
        <w:rPr>
          <w:rFonts w:ascii="Arial" w:eastAsia="Times New Roman" w:hAnsi="Arial" w:cs="Arial"/>
          <w:color w:val="000000"/>
          <w:sz w:val="20"/>
          <w:szCs w:val="20"/>
          <w:lang w:eastAsia="hr-HR"/>
        </w:rPr>
      </w:pPr>
      <w:r w:rsidRPr="0061539F">
        <w:rPr>
          <w:rFonts w:ascii="Arial" w:eastAsia="Times New Roman" w:hAnsi="Arial" w:cs="Arial"/>
          <w:color w:val="000000"/>
          <w:sz w:val="20"/>
          <w:szCs w:val="20"/>
          <w:lang w:eastAsia="hr-HR"/>
        </w:rPr>
        <w:t>Obavlja manje složene upravne i druge stručne poslove za fizičke osobe obveznike poreza na dohodak od samostalne djelatnosti obrta i slobodnih zanimanja te obveznike poreza na dohodak od imovine i imovinskih prava i to: poslove utvrđivanja i naplate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izrađuje odgovore na upite poreznih obveznika iz svoje nadležnosti; poslove prve posjete poreznom obvezniku i prikupljanja činjenica bitnih za oporezivanje; poslove utvrđivanja gospodarske snage. Utvrđuje pravodobnost, zakonitost i ispravnost podnesenih poreznih prijava i poduzima daljnje radnje s ciljem utvrđivanja poreza i doprinosa. Rješava u upravnim stvarima iz djelokruga ispostave. Obavlja i druge poslove po nalogu neposredno nadređenog.</w:t>
      </w:r>
    </w:p>
    <w:p w14:paraId="2B90FAB1" w14:textId="77777777" w:rsidR="0061539F" w:rsidRPr="008A116F" w:rsidRDefault="0061539F" w:rsidP="0061539F">
      <w:pPr>
        <w:pStyle w:val="StandardWeb"/>
        <w:spacing w:before="0" w:beforeAutospacing="0" w:after="0" w:afterAutospacing="0"/>
        <w:jc w:val="both"/>
        <w:rPr>
          <w:rFonts w:ascii="Arial" w:hAnsi="Arial" w:cs="Arial"/>
          <w:b/>
          <w:sz w:val="20"/>
          <w:szCs w:val="20"/>
          <w:u w:val="single"/>
        </w:rPr>
      </w:pPr>
    </w:p>
    <w:p w14:paraId="73EE2D57" w14:textId="77777777" w:rsidR="0061539F" w:rsidRPr="008A116F" w:rsidRDefault="0061539F" w:rsidP="0061539F">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134E6908"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42200649"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619E0911"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06CEB642"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4332B6BA"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0B98D29E"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00D4B119" w14:textId="77777777" w:rsidR="0061539F" w:rsidRPr="008A116F" w:rsidRDefault="0061539F" w:rsidP="0061539F">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 vrste, sukladno Uredbi o nazivima radnih mjesta, uvjetima za raspored i koeficijentima za obračun plaće u državnoj službi („Narodne novine“, br. 22/24.) je </w:t>
      </w:r>
      <w:r w:rsidRPr="008A116F">
        <w:rPr>
          <w:rFonts w:ascii="Arial" w:hAnsi="Arial" w:cs="Arial"/>
          <w:b/>
          <w:bCs/>
          <w:sz w:val="20"/>
          <w:szCs w:val="20"/>
        </w:rPr>
        <w:t>1,72.</w:t>
      </w:r>
    </w:p>
    <w:p w14:paraId="741F6524" w14:textId="77777777" w:rsidR="007606F9" w:rsidRPr="008A116F" w:rsidRDefault="007606F9" w:rsidP="007606F9">
      <w:pPr>
        <w:pStyle w:val="StandardWeb"/>
        <w:spacing w:before="0" w:beforeAutospacing="0" w:after="0" w:afterAutospacing="0"/>
        <w:jc w:val="both"/>
        <w:rPr>
          <w:rFonts w:ascii="Arial" w:hAnsi="Arial" w:cs="Arial"/>
          <w:b/>
          <w:sz w:val="20"/>
          <w:szCs w:val="20"/>
          <w:u w:val="single"/>
        </w:rPr>
      </w:pPr>
    </w:p>
    <w:p w14:paraId="7AF3AE7E" w14:textId="0C69E79D" w:rsidR="0061539F" w:rsidRPr="008A116F" w:rsidRDefault="0061539F" w:rsidP="0061539F">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lastRenderedPageBreak/>
        <w:t xml:space="preserve">poreznik – III. vrste </w:t>
      </w:r>
      <w:r w:rsidRPr="008A116F">
        <w:rPr>
          <w:rFonts w:ascii="Arial" w:hAnsi="Arial" w:cs="Arial"/>
          <w:b/>
          <w:sz w:val="20"/>
          <w:szCs w:val="20"/>
        </w:rPr>
        <w:t xml:space="preserve">u Ministarstvu financija, Poreznoj upravi, Područnom uredu Zagreb, Ispostavi Trnje, Odjelu za poduzetnike – dobit </w:t>
      </w:r>
    </w:p>
    <w:p w14:paraId="73B327AE" w14:textId="77777777" w:rsidR="0061539F" w:rsidRPr="008A116F" w:rsidRDefault="0061539F" w:rsidP="0061539F">
      <w:pPr>
        <w:spacing w:after="0" w:line="240" w:lineRule="auto"/>
        <w:jc w:val="both"/>
        <w:rPr>
          <w:rFonts w:ascii="Arial" w:eastAsia="Times New Roman" w:hAnsi="Arial" w:cs="Arial"/>
          <w:color w:val="000000"/>
          <w:sz w:val="20"/>
          <w:szCs w:val="20"/>
          <w:lang w:eastAsia="hr-HR"/>
        </w:rPr>
      </w:pPr>
      <w:r w:rsidRPr="0061539F">
        <w:rPr>
          <w:rFonts w:ascii="Arial" w:eastAsia="Times New Roman" w:hAnsi="Arial" w:cs="Arial"/>
          <w:color w:val="000000"/>
          <w:sz w:val="20"/>
          <w:szCs w:val="20"/>
          <w:lang w:eastAsia="hr-HR"/>
        </w:rPr>
        <w:t>Obavlja jednostavne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74723E14" w14:textId="77777777" w:rsidR="0061539F" w:rsidRPr="008A116F" w:rsidRDefault="0061539F" w:rsidP="0061539F">
      <w:pPr>
        <w:pStyle w:val="StandardWeb"/>
        <w:spacing w:before="0" w:beforeAutospacing="0" w:after="0" w:afterAutospacing="0"/>
        <w:jc w:val="both"/>
        <w:rPr>
          <w:rFonts w:ascii="Arial" w:hAnsi="Arial" w:cs="Arial"/>
          <w:b/>
          <w:sz w:val="20"/>
          <w:szCs w:val="20"/>
          <w:u w:val="single"/>
        </w:rPr>
      </w:pPr>
    </w:p>
    <w:p w14:paraId="5DC47B47" w14:textId="77777777" w:rsidR="0061539F" w:rsidRPr="008A116F" w:rsidRDefault="0061539F" w:rsidP="0061539F">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55BA2FEE"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62CD8ED5"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02ED6543"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685273AF"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3E2CF132"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5D2DD5DE"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42728329" w14:textId="77777777" w:rsidR="0061539F" w:rsidRPr="008A116F" w:rsidRDefault="0061539F" w:rsidP="0061539F">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III. vrste, sukladno Uredbi o nazivima radnih mjesta, uvjetima za raspored i koeficijentima za obračun plaće u državnoj službi („Narodne novine“, br. 22/24.) je </w:t>
      </w:r>
      <w:r w:rsidRPr="008A116F">
        <w:rPr>
          <w:rFonts w:ascii="Arial" w:hAnsi="Arial" w:cs="Arial"/>
          <w:b/>
          <w:bCs/>
          <w:sz w:val="20"/>
          <w:szCs w:val="20"/>
        </w:rPr>
        <w:t>1,45.</w:t>
      </w:r>
    </w:p>
    <w:p w14:paraId="4DA3A38B" w14:textId="77777777" w:rsidR="0061539F" w:rsidRPr="008A116F" w:rsidRDefault="0061539F" w:rsidP="0061539F">
      <w:pPr>
        <w:pStyle w:val="StandardWeb"/>
        <w:spacing w:before="0" w:beforeAutospacing="0" w:after="0" w:afterAutospacing="0"/>
        <w:jc w:val="both"/>
        <w:rPr>
          <w:rFonts w:ascii="Arial" w:hAnsi="Arial" w:cs="Arial"/>
          <w:b/>
          <w:bCs/>
          <w:sz w:val="20"/>
          <w:szCs w:val="20"/>
        </w:rPr>
      </w:pPr>
    </w:p>
    <w:p w14:paraId="204AFE70" w14:textId="7F4DAC24" w:rsidR="0061539F" w:rsidRPr="008A116F" w:rsidRDefault="0061539F" w:rsidP="0061539F">
      <w:pPr>
        <w:pStyle w:val="Odlomakpopisa"/>
        <w:numPr>
          <w:ilvl w:val="0"/>
          <w:numId w:val="1"/>
        </w:numPr>
        <w:spacing w:line="276" w:lineRule="auto"/>
        <w:ind w:right="1"/>
        <w:jc w:val="both"/>
        <w:rPr>
          <w:rFonts w:ascii="Arial" w:hAnsi="Arial" w:cs="Arial"/>
          <w:sz w:val="20"/>
          <w:szCs w:val="20"/>
        </w:rPr>
      </w:pPr>
      <w:r w:rsidRPr="008A116F">
        <w:rPr>
          <w:rFonts w:ascii="Arial" w:hAnsi="Arial" w:cs="Arial"/>
          <w:b/>
          <w:bCs/>
          <w:sz w:val="20"/>
          <w:szCs w:val="20"/>
        </w:rPr>
        <w:t>viši savjetnik</w:t>
      </w:r>
      <w:r w:rsidRPr="008A116F">
        <w:rPr>
          <w:rFonts w:ascii="Arial" w:eastAsia="Times New Roman" w:hAnsi="Arial" w:cs="Arial"/>
          <w:b/>
          <w:sz w:val="20"/>
          <w:szCs w:val="20"/>
        </w:rPr>
        <w:t xml:space="preserve"> </w:t>
      </w:r>
      <w:r w:rsidRPr="008A116F">
        <w:rPr>
          <w:rFonts w:ascii="Arial" w:hAnsi="Arial" w:cs="Arial"/>
          <w:b/>
          <w:sz w:val="20"/>
          <w:szCs w:val="20"/>
        </w:rPr>
        <w:t xml:space="preserve">u Ministarstvu financija, Poreznoj upravi, Područnom uredu Zagreb, Ispostavi za </w:t>
      </w:r>
      <w:proofErr w:type="spellStart"/>
      <w:r w:rsidRPr="008A116F">
        <w:rPr>
          <w:rFonts w:ascii="Arial" w:hAnsi="Arial" w:cs="Arial"/>
          <w:b/>
          <w:sz w:val="20"/>
          <w:szCs w:val="20"/>
        </w:rPr>
        <w:t>nerezidente</w:t>
      </w:r>
      <w:proofErr w:type="spellEnd"/>
      <w:r w:rsidRPr="008A116F">
        <w:rPr>
          <w:rFonts w:ascii="Arial" w:hAnsi="Arial" w:cs="Arial"/>
          <w:b/>
          <w:sz w:val="20"/>
          <w:szCs w:val="20"/>
        </w:rPr>
        <w:t xml:space="preserve">, Odjelu za </w:t>
      </w:r>
      <w:proofErr w:type="spellStart"/>
      <w:r w:rsidRPr="008A116F">
        <w:rPr>
          <w:rFonts w:ascii="Arial" w:hAnsi="Arial" w:cs="Arial"/>
          <w:b/>
          <w:sz w:val="20"/>
          <w:szCs w:val="20"/>
        </w:rPr>
        <w:t>nerezidente</w:t>
      </w:r>
      <w:proofErr w:type="spellEnd"/>
      <w:r w:rsidRPr="008A116F">
        <w:rPr>
          <w:rFonts w:ascii="Arial" w:hAnsi="Arial" w:cs="Arial"/>
          <w:b/>
          <w:sz w:val="20"/>
          <w:szCs w:val="20"/>
        </w:rPr>
        <w:t xml:space="preserve"> – fizičke osobe</w:t>
      </w:r>
    </w:p>
    <w:p w14:paraId="7D470972" w14:textId="77777777" w:rsidR="0061539F" w:rsidRPr="008A116F" w:rsidRDefault="0061539F" w:rsidP="0061539F">
      <w:pPr>
        <w:spacing w:after="0" w:line="240" w:lineRule="auto"/>
        <w:jc w:val="both"/>
        <w:rPr>
          <w:rFonts w:ascii="Arial" w:eastAsia="Times New Roman" w:hAnsi="Arial" w:cs="Arial"/>
          <w:color w:val="000000"/>
          <w:sz w:val="20"/>
          <w:szCs w:val="20"/>
          <w:lang w:eastAsia="hr-HR"/>
        </w:rPr>
      </w:pPr>
      <w:r w:rsidRPr="0061539F">
        <w:rPr>
          <w:rFonts w:ascii="Arial" w:eastAsia="Times New Roman" w:hAnsi="Arial" w:cs="Arial"/>
          <w:color w:val="000000"/>
          <w:sz w:val="20"/>
          <w:szCs w:val="20"/>
          <w:lang w:eastAsia="hr-HR"/>
        </w:rPr>
        <w:t>Obavlja najsloženije poslove vezane za povrate PDV-a inozemnim poduzetnicima. Postupa po prijavama inozemnih poduzetnika u Registar obveznika PDV-a, zahtjevima za imenovanje poreznih zastupnika i izrađuje nacrte rješenja. Rješava zahtjeve inozemnih poduzetnika za povratom PDV-a i izrađuje nacrte rješenja o povratu PDV-a inozemnim poduzetnicima. U informacijski sustav vrši unos i prati porezna oslobođenja od plaćanja PDV-a na temelju međunarodnih ugovora i programa pomoći. Obavlja poslove registracije i utvrđivanje obveza stranim fizičkim osobama; utvrđivanja prava na povrat poreza diplomatskim i konzularnim predstavništvima, institucijama i tijelima Europske unije te međunarodnim organizacijama. Informira i pruža stručnu pomoć poreznim obveznicima. Izrađuje mišljenje i odgovara na  upite stranih poreznih obveznika. Obavlja poslove vođenja poreznih evidencija i izdavanja potvrda o činjenicama o kojima vodi službenu evidenciju. Rješava u upravnim stvarima iz djelokruga ispostave. Obavlja i druge poslove po nalogu neposredno nadređenog.</w:t>
      </w:r>
    </w:p>
    <w:p w14:paraId="5B0402FF" w14:textId="780FD737" w:rsidR="0061539F" w:rsidRPr="008A116F" w:rsidRDefault="0061539F" w:rsidP="0061539F">
      <w:pPr>
        <w:pStyle w:val="StandardWeb"/>
        <w:spacing w:before="0" w:beforeAutospacing="0" w:after="0" w:afterAutospacing="0"/>
        <w:jc w:val="both"/>
        <w:rPr>
          <w:rFonts w:ascii="Arial" w:hAnsi="Arial" w:cs="Arial"/>
          <w:b/>
          <w:bCs/>
          <w:sz w:val="20"/>
          <w:szCs w:val="20"/>
        </w:rPr>
      </w:pPr>
    </w:p>
    <w:p w14:paraId="31653615" w14:textId="77777777" w:rsidR="0061539F" w:rsidRPr="008A116F" w:rsidRDefault="0061539F" w:rsidP="0061539F">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12D88FAF"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190CEE10"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2015AC36"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7A7C69A2"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11ED59C6"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5999C663"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7B5CAC69" w14:textId="77777777" w:rsidR="0061539F" w:rsidRPr="008A116F" w:rsidRDefault="0061539F" w:rsidP="0061539F">
      <w:pPr>
        <w:spacing w:after="0" w:line="240" w:lineRule="auto"/>
        <w:ind w:right="1"/>
        <w:jc w:val="both"/>
        <w:rPr>
          <w:rFonts w:ascii="Arial" w:eastAsia="Times New Roman" w:hAnsi="Arial" w:cs="Arial"/>
          <w:color w:val="000000"/>
          <w:sz w:val="20"/>
          <w:szCs w:val="20"/>
          <w:lang w:eastAsia="hr-HR"/>
        </w:rPr>
      </w:pPr>
      <w:r w:rsidRPr="008A116F">
        <w:rPr>
          <w:rFonts w:ascii="Arial" w:hAnsi="Arial" w:cs="Arial"/>
          <w:sz w:val="20"/>
          <w:szCs w:val="20"/>
        </w:rPr>
        <w:t>Koeficijent složenosti poslova radnog mjesta višeg savjetnika, sukladno Uredbi o nazivima radnih mjesta, uvjetima za raspored i koeficijentima za obračun plaće u državnoj službi („Narodne novine“, br. 22/24.) je</w:t>
      </w:r>
      <w:r w:rsidRPr="008A116F">
        <w:rPr>
          <w:rFonts w:ascii="Arial" w:hAnsi="Arial" w:cs="Arial"/>
          <w:b/>
          <w:bCs/>
          <w:sz w:val="20"/>
          <w:szCs w:val="20"/>
        </w:rPr>
        <w:t xml:space="preserve"> 2,10</w:t>
      </w:r>
      <w:r w:rsidRPr="008A116F">
        <w:rPr>
          <w:rFonts w:ascii="Arial" w:hAnsi="Arial" w:cs="Arial"/>
          <w:sz w:val="20"/>
          <w:szCs w:val="20"/>
        </w:rPr>
        <w:t>.</w:t>
      </w:r>
    </w:p>
    <w:p w14:paraId="4E0D9AAD" w14:textId="77777777" w:rsidR="0061539F" w:rsidRPr="008A116F" w:rsidRDefault="0061539F" w:rsidP="007606F9">
      <w:pPr>
        <w:pStyle w:val="StandardWeb"/>
        <w:spacing w:before="0" w:beforeAutospacing="0" w:after="0" w:afterAutospacing="0"/>
        <w:jc w:val="both"/>
        <w:rPr>
          <w:rFonts w:ascii="Arial" w:hAnsi="Arial" w:cs="Arial"/>
          <w:b/>
          <w:sz w:val="20"/>
          <w:szCs w:val="20"/>
          <w:u w:val="single"/>
        </w:rPr>
      </w:pPr>
    </w:p>
    <w:p w14:paraId="132AED87" w14:textId="00E59DB7" w:rsidR="00E92601" w:rsidRPr="008A116F" w:rsidRDefault="00E92601" w:rsidP="00464D5C">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lastRenderedPageBreak/>
        <w:t xml:space="preserve">poreznik – III. vrste </w:t>
      </w:r>
      <w:r w:rsidRPr="008A116F">
        <w:rPr>
          <w:rFonts w:ascii="Arial" w:hAnsi="Arial" w:cs="Arial"/>
          <w:b/>
          <w:sz w:val="20"/>
          <w:szCs w:val="20"/>
        </w:rPr>
        <w:t xml:space="preserve">u Ministarstvu financija, Poreznoj upravi, Područnom uredu Zagreb, Ispostavi za </w:t>
      </w:r>
      <w:proofErr w:type="spellStart"/>
      <w:r w:rsidRPr="008A116F">
        <w:rPr>
          <w:rFonts w:ascii="Arial" w:hAnsi="Arial" w:cs="Arial"/>
          <w:b/>
          <w:sz w:val="20"/>
          <w:szCs w:val="20"/>
        </w:rPr>
        <w:t>nerezidente</w:t>
      </w:r>
      <w:proofErr w:type="spellEnd"/>
      <w:r w:rsidRPr="008A116F">
        <w:rPr>
          <w:rFonts w:ascii="Arial" w:hAnsi="Arial" w:cs="Arial"/>
          <w:b/>
          <w:sz w:val="20"/>
          <w:szCs w:val="20"/>
        </w:rPr>
        <w:t xml:space="preserve">, Odjelu za </w:t>
      </w:r>
      <w:proofErr w:type="spellStart"/>
      <w:r w:rsidRPr="008A116F">
        <w:rPr>
          <w:rFonts w:ascii="Arial" w:hAnsi="Arial" w:cs="Arial"/>
          <w:b/>
          <w:sz w:val="20"/>
          <w:szCs w:val="20"/>
        </w:rPr>
        <w:t>nerezidente</w:t>
      </w:r>
      <w:proofErr w:type="spellEnd"/>
      <w:r w:rsidRPr="008A116F">
        <w:rPr>
          <w:rFonts w:ascii="Arial" w:hAnsi="Arial" w:cs="Arial"/>
          <w:b/>
          <w:sz w:val="20"/>
          <w:szCs w:val="20"/>
        </w:rPr>
        <w:t xml:space="preserve"> – </w:t>
      </w:r>
      <w:r w:rsidR="0061539F" w:rsidRPr="008A116F">
        <w:rPr>
          <w:rFonts w:ascii="Arial" w:hAnsi="Arial" w:cs="Arial"/>
          <w:b/>
          <w:sz w:val="20"/>
          <w:szCs w:val="20"/>
        </w:rPr>
        <w:t>fizičke</w:t>
      </w:r>
      <w:r w:rsidRPr="008A116F">
        <w:rPr>
          <w:rFonts w:ascii="Arial" w:hAnsi="Arial" w:cs="Arial"/>
          <w:b/>
          <w:sz w:val="20"/>
          <w:szCs w:val="20"/>
        </w:rPr>
        <w:t xml:space="preserve"> osobe</w:t>
      </w:r>
    </w:p>
    <w:p w14:paraId="21CFBD8D" w14:textId="2E86CD32" w:rsidR="0061539F" w:rsidRPr="008A116F" w:rsidRDefault="0061539F" w:rsidP="0061539F">
      <w:pPr>
        <w:spacing w:after="0" w:line="240" w:lineRule="auto"/>
        <w:jc w:val="both"/>
        <w:rPr>
          <w:rFonts w:ascii="Arial" w:eastAsia="Times New Roman" w:hAnsi="Arial" w:cs="Arial"/>
          <w:color w:val="000000"/>
          <w:sz w:val="20"/>
          <w:szCs w:val="20"/>
          <w:lang w:eastAsia="hr-HR"/>
        </w:rPr>
      </w:pPr>
      <w:r w:rsidRPr="0061539F">
        <w:rPr>
          <w:rFonts w:ascii="Arial" w:eastAsia="Times New Roman" w:hAnsi="Arial" w:cs="Arial"/>
          <w:color w:val="000000"/>
          <w:sz w:val="20"/>
          <w:szCs w:val="20"/>
          <w:lang w:eastAsia="hr-HR"/>
        </w:rPr>
        <w:t>Obavlja jednostavnije poslove vezane za povrate PDV-a inozemnim poduzetnicima. Postupa po prijavama inozemnih poduzetnika u Registar obveznika PDV-a, zahtjevima za imenovanje poreznih zastupnika i izrađuje nacrte rješenja. Rješava zahtjeve inozemnih poduzetnika za povratom PDV-a i izrađuje nacrte rješenja o povratu PDV-a inozemnim poduzetnicima. U informacijski sustav vrši unos i prati porezna oslobođenja od plaćanja PDV-a na temelju međunarodnih ugovora i programa pomoći. Obavlja poslove registracije i utvrđivanje obveza stranim fizičkim osobama; utvrđivanja prava na povrat poreza diplomatskim i konzularnim predstavništvima, institucijama i tijelima Europske unije te međunarodnim organizacijama. Informira i pruža stručnu pomoć poreznim obveznicima. Izrađuje mišljenje i odgovara na  upite stranih poreznih obveznika. Obavlja poslove vođenja poreznih evidencija i izdavanja potvrda o činjenicama o kojima vodi službenu evidenciju. Rješava u upravnim stvarima iz djelokruga ispostave. Obavlja i druge poslove po nalogu neposredno nadređenog.</w:t>
      </w:r>
    </w:p>
    <w:p w14:paraId="76E1C2D5" w14:textId="77777777" w:rsidR="0061539F" w:rsidRPr="008A116F" w:rsidRDefault="0061539F" w:rsidP="0061539F">
      <w:pPr>
        <w:spacing w:after="0" w:line="240" w:lineRule="auto"/>
        <w:jc w:val="both"/>
        <w:rPr>
          <w:rFonts w:ascii="Arial" w:eastAsia="Times New Roman" w:hAnsi="Arial" w:cs="Arial"/>
          <w:color w:val="000000"/>
          <w:sz w:val="20"/>
          <w:szCs w:val="20"/>
          <w:lang w:eastAsia="hr-HR"/>
        </w:rPr>
      </w:pPr>
    </w:p>
    <w:p w14:paraId="5C046487" w14:textId="77777777" w:rsidR="0061539F" w:rsidRPr="008A116F" w:rsidRDefault="0061539F" w:rsidP="0061539F">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2F91741F"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7A20A45F"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514ECBEB"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56F1D681"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16BEEE6E"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35CDA417" w14:textId="77777777" w:rsidR="0061539F" w:rsidRPr="008A116F" w:rsidRDefault="0061539F" w:rsidP="0061539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67C06C37" w14:textId="2EBF132D" w:rsidR="0061539F" w:rsidRPr="008A116F" w:rsidRDefault="0061539F" w:rsidP="00100908">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III. vrste, sukladno Uredbi o nazivima radnih mjesta, uvjetima za raspored i koeficijentima za obračun plaće u državnoj službi („Narodne novine“, br. 22/24.) je </w:t>
      </w:r>
      <w:r w:rsidRPr="008A116F">
        <w:rPr>
          <w:rFonts w:ascii="Arial" w:hAnsi="Arial" w:cs="Arial"/>
          <w:b/>
          <w:bCs/>
          <w:sz w:val="20"/>
          <w:szCs w:val="20"/>
        </w:rPr>
        <w:t>1,45.</w:t>
      </w:r>
    </w:p>
    <w:p w14:paraId="4A8494FB" w14:textId="77777777" w:rsidR="00100908" w:rsidRPr="008A116F" w:rsidRDefault="00100908" w:rsidP="00100908">
      <w:pPr>
        <w:pStyle w:val="StandardWeb"/>
        <w:spacing w:before="0" w:beforeAutospacing="0" w:after="0" w:afterAutospacing="0"/>
        <w:jc w:val="both"/>
        <w:rPr>
          <w:rFonts w:ascii="Arial" w:hAnsi="Arial" w:cs="Arial"/>
          <w:b/>
          <w:bCs/>
          <w:sz w:val="20"/>
          <w:szCs w:val="20"/>
        </w:rPr>
      </w:pPr>
    </w:p>
    <w:p w14:paraId="53F33D5A" w14:textId="476CF339" w:rsidR="00100908" w:rsidRPr="008A116F" w:rsidRDefault="00100908" w:rsidP="00100908">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savjetnik</w:t>
      </w:r>
      <w:r w:rsidRPr="008A116F">
        <w:rPr>
          <w:rFonts w:ascii="Arial" w:hAnsi="Arial" w:cs="Arial"/>
          <w:b/>
          <w:sz w:val="20"/>
          <w:szCs w:val="20"/>
        </w:rPr>
        <w:t xml:space="preserve"> u Ministarstvu financija, Poreznoj upravi, Područnom uredu Zagrebačka županija, Ispostavi Velika Gorica, </w:t>
      </w:r>
      <w:r w:rsidRPr="008A116F">
        <w:rPr>
          <w:rFonts w:ascii="Arial" w:eastAsia="Times New Roman" w:hAnsi="Arial" w:cs="Arial"/>
          <w:b/>
          <w:iCs/>
          <w:sz w:val="20"/>
          <w:szCs w:val="20"/>
        </w:rPr>
        <w:t xml:space="preserve"> Odjelu za građane i poduzetnike – dohodak</w:t>
      </w:r>
    </w:p>
    <w:p w14:paraId="645DA377" w14:textId="77777777" w:rsidR="00100908" w:rsidRPr="008A116F" w:rsidRDefault="00100908" w:rsidP="00100908">
      <w:pPr>
        <w:spacing w:after="0" w:line="240" w:lineRule="auto"/>
        <w:jc w:val="both"/>
        <w:rPr>
          <w:rFonts w:ascii="Arial" w:eastAsia="Times New Roman" w:hAnsi="Arial" w:cs="Arial"/>
          <w:color w:val="000000"/>
          <w:sz w:val="20"/>
          <w:szCs w:val="20"/>
          <w:lang w:eastAsia="hr-HR"/>
        </w:rPr>
      </w:pPr>
      <w:r w:rsidRPr="00100908">
        <w:rPr>
          <w:rFonts w:ascii="Arial" w:eastAsia="Times New Roman" w:hAnsi="Arial" w:cs="Arial"/>
          <w:color w:val="000000"/>
          <w:sz w:val="20"/>
          <w:szCs w:val="20"/>
          <w:lang w:eastAsia="hr-HR"/>
        </w:rPr>
        <w:t>Obavlja složenije upravne i druge stručne poslove za fizičke osobe obveznike poreza na dohodak od samostalne djelatnosti obrta i slobodnih zanimanja te obveznike poreza na dohodak od imovine i imovinskih prava i to: poslove utvrđivanja i naplate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izrađuje odgovore na upite poreznih obveznika iz svoje nadležnosti; poslove prve posjete poreznom obvezniku i prikupljanja činjenica bitnih za oporezivanje; poslove utvrđivanja gospodarske snage. Utvrđuje pravodobnost, zakonitost i ispravnost podnesenih poreznih prijava i poduzima daljnje radnje s ciljem utvrđivanja poreza i doprinosa. Rješava u upravnim stvarima iz djelokruga ispostave. Obavlja i druge poslove po nalogu neposredno nadređenog.</w:t>
      </w:r>
    </w:p>
    <w:p w14:paraId="5E8C31AE" w14:textId="77777777" w:rsidR="00100908" w:rsidRPr="008A116F" w:rsidRDefault="00100908" w:rsidP="00100908">
      <w:pPr>
        <w:spacing w:after="0" w:line="240" w:lineRule="auto"/>
        <w:jc w:val="both"/>
        <w:rPr>
          <w:rFonts w:ascii="Arial" w:eastAsia="Times New Roman" w:hAnsi="Arial" w:cs="Arial"/>
          <w:color w:val="000000"/>
          <w:sz w:val="20"/>
          <w:szCs w:val="20"/>
          <w:lang w:eastAsia="hr-HR"/>
        </w:rPr>
      </w:pPr>
    </w:p>
    <w:p w14:paraId="6D08D846" w14:textId="77777777" w:rsidR="00100908" w:rsidRPr="008A116F" w:rsidRDefault="00100908" w:rsidP="00100908">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075DF5B6" w14:textId="77777777" w:rsidR="00100908" w:rsidRPr="008A116F" w:rsidRDefault="00100908" w:rsidP="00100908">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3AA7F965" w14:textId="77777777" w:rsidR="00100908" w:rsidRPr="008A116F" w:rsidRDefault="00100908" w:rsidP="00100908">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59176CF5" w14:textId="77777777" w:rsidR="00100908" w:rsidRPr="008A116F" w:rsidRDefault="00100908" w:rsidP="00100908">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72BBE7F7" w14:textId="77777777" w:rsidR="00100908" w:rsidRPr="008A116F" w:rsidRDefault="00100908" w:rsidP="00100908">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2DBEDD53" w14:textId="77777777" w:rsidR="00100908" w:rsidRPr="008A116F" w:rsidRDefault="00100908" w:rsidP="00100908">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0E3D96E4" w14:textId="77777777" w:rsidR="00100908" w:rsidRPr="008A116F" w:rsidRDefault="00100908" w:rsidP="00100908">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6BD26538" w14:textId="77777777" w:rsidR="00100908" w:rsidRPr="008A116F" w:rsidRDefault="00100908" w:rsidP="00100908">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savjetnika, sukladno Uredbi o nazivima radnih mjesta, uvjetima za raspored i koeficijentima za obračun plaće u državnoj službi („Narodne novine“, br. 22/24.) je </w:t>
      </w:r>
      <w:r w:rsidRPr="008A116F">
        <w:rPr>
          <w:rFonts w:ascii="Arial" w:hAnsi="Arial" w:cs="Arial"/>
          <w:b/>
          <w:bCs/>
          <w:sz w:val="20"/>
          <w:szCs w:val="20"/>
        </w:rPr>
        <w:t>1,95.</w:t>
      </w:r>
    </w:p>
    <w:p w14:paraId="0D46B7E1" w14:textId="77777777" w:rsidR="00100908" w:rsidRPr="008A116F" w:rsidRDefault="00100908" w:rsidP="00100908">
      <w:pPr>
        <w:spacing w:after="0" w:line="240" w:lineRule="auto"/>
        <w:jc w:val="both"/>
        <w:rPr>
          <w:rFonts w:ascii="Arial" w:eastAsia="Times New Roman" w:hAnsi="Arial" w:cs="Arial"/>
          <w:color w:val="000000"/>
          <w:sz w:val="20"/>
          <w:szCs w:val="20"/>
          <w:lang w:eastAsia="hr-HR"/>
        </w:rPr>
      </w:pPr>
    </w:p>
    <w:p w14:paraId="7311D52D" w14:textId="33BF122B" w:rsidR="00100908" w:rsidRPr="008A116F" w:rsidRDefault="00100908" w:rsidP="00100908">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lastRenderedPageBreak/>
        <w:t>suradnik</w:t>
      </w:r>
      <w:r w:rsidRPr="008A116F">
        <w:rPr>
          <w:rFonts w:ascii="Arial" w:hAnsi="Arial" w:cs="Arial"/>
          <w:b/>
          <w:sz w:val="20"/>
          <w:szCs w:val="20"/>
        </w:rPr>
        <w:t xml:space="preserve"> u Ministarstvu financija, Poreznoj upravi, Područnom uredu Zagrebačka županija, Ispostavi Velika Gorica, </w:t>
      </w:r>
      <w:r w:rsidRPr="008A116F">
        <w:rPr>
          <w:rFonts w:ascii="Arial" w:eastAsia="Times New Roman" w:hAnsi="Arial" w:cs="Arial"/>
          <w:b/>
          <w:iCs/>
          <w:sz w:val="20"/>
          <w:szCs w:val="20"/>
        </w:rPr>
        <w:t xml:space="preserve"> Odjelu za poduzetnike – dobit</w:t>
      </w:r>
    </w:p>
    <w:p w14:paraId="3B2F24C0" w14:textId="77777777" w:rsidR="00100908" w:rsidRPr="008A116F" w:rsidRDefault="00100908" w:rsidP="00100908">
      <w:pPr>
        <w:spacing w:after="0" w:line="240" w:lineRule="auto"/>
        <w:jc w:val="both"/>
        <w:rPr>
          <w:rFonts w:ascii="Arial" w:eastAsia="Times New Roman" w:hAnsi="Arial" w:cs="Arial"/>
          <w:color w:val="000000"/>
          <w:sz w:val="20"/>
          <w:szCs w:val="20"/>
          <w:lang w:eastAsia="hr-HR"/>
        </w:rPr>
      </w:pPr>
      <w:r w:rsidRPr="00100908">
        <w:rPr>
          <w:rFonts w:ascii="Arial" w:eastAsia="Times New Roman" w:hAnsi="Arial" w:cs="Arial"/>
          <w:color w:val="000000"/>
          <w:sz w:val="20"/>
          <w:szCs w:val="20"/>
          <w:lang w:eastAsia="hr-HR"/>
        </w:rPr>
        <w:t>Obavlja složene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3E165714" w14:textId="77777777" w:rsidR="00100908" w:rsidRPr="008A116F" w:rsidRDefault="00100908" w:rsidP="00100908">
      <w:pPr>
        <w:spacing w:after="0" w:line="240" w:lineRule="auto"/>
        <w:jc w:val="both"/>
        <w:rPr>
          <w:rFonts w:ascii="Arial" w:eastAsia="Times New Roman" w:hAnsi="Arial" w:cs="Arial"/>
          <w:color w:val="000000"/>
          <w:sz w:val="20"/>
          <w:szCs w:val="20"/>
          <w:lang w:eastAsia="hr-HR"/>
        </w:rPr>
      </w:pPr>
    </w:p>
    <w:p w14:paraId="04A277C3" w14:textId="77777777" w:rsidR="00100908" w:rsidRPr="008A116F" w:rsidRDefault="00100908" w:rsidP="00100908">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67D92E5B" w14:textId="77777777" w:rsidR="00100908" w:rsidRPr="008A116F" w:rsidRDefault="00100908" w:rsidP="00100908">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11D453F2" w14:textId="77777777" w:rsidR="00100908" w:rsidRPr="008A116F" w:rsidRDefault="00100908" w:rsidP="00100908">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19A51A32" w14:textId="77777777" w:rsidR="00100908" w:rsidRPr="008A116F" w:rsidRDefault="00100908" w:rsidP="00100908">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6DEABB3D" w14:textId="77777777" w:rsidR="00100908" w:rsidRPr="008A116F" w:rsidRDefault="00100908" w:rsidP="00100908">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611E1383" w14:textId="77777777" w:rsidR="00100908" w:rsidRPr="008A116F" w:rsidRDefault="00100908" w:rsidP="00100908">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59DF6846" w14:textId="77777777" w:rsidR="00100908" w:rsidRPr="008A116F" w:rsidRDefault="00100908" w:rsidP="00100908">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6AB01D8B" w14:textId="39109292" w:rsidR="00100908" w:rsidRPr="008A116F" w:rsidRDefault="00100908" w:rsidP="00100908">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suradnika, sukladno Uredbi o nazivima radnih mjesta, uvjetima za raspored i koeficijentima za obračun plaće u državnoj službi („Narodne novine“, br. 22/24.) je </w:t>
      </w:r>
      <w:r w:rsidRPr="008A116F">
        <w:rPr>
          <w:rFonts w:ascii="Arial" w:hAnsi="Arial" w:cs="Arial"/>
          <w:b/>
          <w:bCs/>
          <w:sz w:val="20"/>
          <w:szCs w:val="20"/>
        </w:rPr>
        <w:t>1,80.</w:t>
      </w:r>
    </w:p>
    <w:p w14:paraId="68B6C739" w14:textId="77777777" w:rsidR="00E136CD" w:rsidRPr="008A116F" w:rsidRDefault="00E136CD" w:rsidP="00E136CD">
      <w:pPr>
        <w:pStyle w:val="StandardWeb"/>
        <w:spacing w:before="0" w:beforeAutospacing="0" w:after="0" w:afterAutospacing="0"/>
        <w:jc w:val="both"/>
        <w:rPr>
          <w:rFonts w:ascii="Arial" w:hAnsi="Arial" w:cs="Arial"/>
          <w:sz w:val="20"/>
          <w:szCs w:val="20"/>
        </w:rPr>
      </w:pPr>
    </w:p>
    <w:p w14:paraId="6CBEFEC4" w14:textId="5C0CF29B" w:rsidR="002174AA" w:rsidRPr="008A116F" w:rsidRDefault="002174AA" w:rsidP="002174AA">
      <w:pPr>
        <w:pStyle w:val="StandardWeb"/>
        <w:numPr>
          <w:ilvl w:val="0"/>
          <w:numId w:val="1"/>
        </w:numPr>
        <w:spacing w:before="0" w:beforeAutospacing="0" w:after="0" w:afterAutospacing="0"/>
        <w:jc w:val="both"/>
        <w:rPr>
          <w:rFonts w:ascii="Arial" w:hAnsi="Arial" w:cs="Arial"/>
          <w:sz w:val="20"/>
          <w:szCs w:val="20"/>
        </w:rPr>
      </w:pPr>
      <w:r w:rsidRPr="008A116F">
        <w:rPr>
          <w:rFonts w:ascii="Arial" w:hAnsi="Arial" w:cs="Arial"/>
          <w:b/>
          <w:sz w:val="20"/>
          <w:szCs w:val="20"/>
        </w:rPr>
        <w:t>poreznik – II. vrste u Ministarstvu financija, Poreznoj upravi, Područnom uredu Zagrebačka županija, Ispostavi Zaprešić, Odjelu za poduzetnike – dobit</w:t>
      </w:r>
    </w:p>
    <w:p w14:paraId="6D4E7DA0" w14:textId="77777777" w:rsidR="00E136CD" w:rsidRPr="008A116F" w:rsidRDefault="00E136CD" w:rsidP="00E136CD">
      <w:pPr>
        <w:pStyle w:val="StandardWeb"/>
        <w:spacing w:before="0" w:beforeAutospacing="0" w:after="0" w:afterAutospacing="0"/>
        <w:ind w:left="360"/>
        <w:jc w:val="both"/>
        <w:rPr>
          <w:rFonts w:ascii="Arial" w:hAnsi="Arial" w:cs="Arial"/>
          <w:b/>
          <w:sz w:val="20"/>
          <w:szCs w:val="20"/>
        </w:rPr>
      </w:pPr>
    </w:p>
    <w:p w14:paraId="16B4626E" w14:textId="77777777" w:rsidR="0053355C" w:rsidRPr="008A116F" w:rsidRDefault="0053355C" w:rsidP="0053355C">
      <w:pPr>
        <w:spacing w:after="0" w:line="240" w:lineRule="auto"/>
        <w:jc w:val="both"/>
        <w:rPr>
          <w:rFonts w:ascii="Arial" w:eastAsia="Times New Roman" w:hAnsi="Arial" w:cs="Arial"/>
          <w:color w:val="000000"/>
          <w:sz w:val="20"/>
          <w:szCs w:val="20"/>
          <w:lang w:eastAsia="hr-HR"/>
        </w:rPr>
      </w:pPr>
      <w:r w:rsidRPr="0053355C">
        <w:rPr>
          <w:rFonts w:ascii="Arial" w:eastAsia="Times New Roman" w:hAnsi="Arial" w:cs="Arial"/>
          <w:color w:val="000000"/>
          <w:sz w:val="20"/>
          <w:szCs w:val="20"/>
          <w:lang w:eastAsia="hr-HR"/>
        </w:rPr>
        <w:t>Obavlja manje složene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38709101" w14:textId="77777777" w:rsidR="0053355C" w:rsidRPr="008A116F" w:rsidRDefault="0053355C" w:rsidP="0053355C">
      <w:pPr>
        <w:spacing w:after="0" w:line="240" w:lineRule="auto"/>
        <w:jc w:val="both"/>
        <w:rPr>
          <w:rFonts w:ascii="Arial" w:eastAsia="Times New Roman" w:hAnsi="Arial" w:cs="Arial"/>
          <w:color w:val="000000"/>
          <w:sz w:val="20"/>
          <w:szCs w:val="20"/>
          <w:lang w:eastAsia="hr-HR"/>
        </w:rPr>
      </w:pPr>
    </w:p>
    <w:p w14:paraId="2A4FADD9" w14:textId="77777777" w:rsidR="0053355C" w:rsidRPr="008A116F" w:rsidRDefault="0053355C" w:rsidP="0053355C">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4DCD35B9"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5492D685"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203C7DC4"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4BB18CB0"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756F1686"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41C003AC"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7E59B406" w14:textId="77777777" w:rsidR="0053355C" w:rsidRPr="008A116F" w:rsidRDefault="0053355C" w:rsidP="0053355C">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 vrste, sukladno Uredbi o nazivima radnih mjesta, uvjetima za raspored i koeficijentima za obračun plaće u državnoj službi („Narodne novine“, br. 22/24.) je </w:t>
      </w:r>
      <w:r w:rsidRPr="008A116F">
        <w:rPr>
          <w:rFonts w:ascii="Arial" w:hAnsi="Arial" w:cs="Arial"/>
          <w:b/>
          <w:bCs/>
          <w:sz w:val="20"/>
          <w:szCs w:val="20"/>
        </w:rPr>
        <w:t>1,72.</w:t>
      </w:r>
    </w:p>
    <w:p w14:paraId="437FE93C" w14:textId="77777777" w:rsidR="00E136CD" w:rsidRPr="008A116F" w:rsidRDefault="00E136CD" w:rsidP="00E136CD">
      <w:pPr>
        <w:spacing w:after="0" w:line="240" w:lineRule="auto"/>
        <w:jc w:val="both"/>
        <w:rPr>
          <w:rFonts w:ascii="Arial" w:eastAsia="Times New Roman" w:hAnsi="Arial" w:cs="Arial"/>
          <w:color w:val="000000"/>
          <w:sz w:val="20"/>
          <w:szCs w:val="20"/>
          <w:lang w:eastAsia="hr-HR"/>
        </w:rPr>
      </w:pPr>
    </w:p>
    <w:p w14:paraId="63122549" w14:textId="01C16FA1" w:rsidR="00B50DA4" w:rsidRPr="00352810" w:rsidRDefault="0053355C" w:rsidP="00352810">
      <w:pPr>
        <w:pStyle w:val="Odlomakpopisa"/>
        <w:numPr>
          <w:ilvl w:val="0"/>
          <w:numId w:val="1"/>
        </w:numPr>
        <w:spacing w:line="276" w:lineRule="auto"/>
        <w:ind w:right="1"/>
        <w:jc w:val="both"/>
        <w:rPr>
          <w:rFonts w:ascii="Arial" w:hAnsi="Arial" w:cs="Arial"/>
          <w:sz w:val="20"/>
          <w:szCs w:val="20"/>
        </w:rPr>
      </w:pPr>
      <w:bookmarkStart w:id="5" w:name="_Hlk160546458"/>
      <w:r w:rsidRPr="00352810">
        <w:rPr>
          <w:rFonts w:ascii="Arial" w:eastAsia="Times New Roman" w:hAnsi="Arial" w:cs="Arial"/>
          <w:b/>
          <w:sz w:val="20"/>
          <w:szCs w:val="20"/>
        </w:rPr>
        <w:lastRenderedPageBreak/>
        <w:t>suradnik</w:t>
      </w:r>
      <w:r w:rsidR="00B50DA4" w:rsidRPr="00352810">
        <w:rPr>
          <w:rFonts w:ascii="Arial" w:eastAsia="Times New Roman" w:hAnsi="Arial" w:cs="Arial"/>
          <w:b/>
          <w:sz w:val="20"/>
          <w:szCs w:val="20"/>
        </w:rPr>
        <w:t xml:space="preserve"> </w:t>
      </w:r>
      <w:r w:rsidR="00B50DA4" w:rsidRPr="00352810">
        <w:rPr>
          <w:rFonts w:ascii="Arial" w:hAnsi="Arial" w:cs="Arial"/>
          <w:b/>
          <w:sz w:val="20"/>
          <w:szCs w:val="20"/>
        </w:rPr>
        <w:t>u Ministarstvu financija, Poreznoj upravi, Područnom uredu Osijek, Ispostavi Beli Manastir</w:t>
      </w:r>
    </w:p>
    <w:bookmarkEnd w:id="5"/>
    <w:p w14:paraId="556A284D" w14:textId="77777777" w:rsidR="0053355C" w:rsidRPr="008A116F" w:rsidRDefault="0053355C" w:rsidP="0053355C">
      <w:pPr>
        <w:spacing w:after="0" w:line="240" w:lineRule="auto"/>
        <w:jc w:val="both"/>
        <w:rPr>
          <w:rFonts w:ascii="Arial" w:eastAsia="Times New Roman" w:hAnsi="Arial" w:cs="Arial"/>
          <w:color w:val="000000"/>
          <w:sz w:val="20"/>
          <w:szCs w:val="20"/>
          <w:lang w:eastAsia="hr-HR"/>
        </w:rPr>
      </w:pPr>
      <w:r w:rsidRPr="0053355C">
        <w:rPr>
          <w:rFonts w:ascii="Arial" w:eastAsia="Times New Roman" w:hAnsi="Arial" w:cs="Arial"/>
          <w:color w:val="000000"/>
          <w:sz w:val="20"/>
          <w:szCs w:val="20"/>
          <w:lang w:eastAsia="hr-HR"/>
        </w:rPr>
        <w:t>Obavlja složene upravne i druge stručne poslove za fizičke osobe obveznike poreza na dohodak od samostalne djelatnosti obrta i slobodnih zanimanja te obveznike poreza na dohodak od imovine i imovinskih prava i to: poslove utvrđivanja i naplate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izrađuje odgovore na upite poreznih obveznika iz svoje nadležnosti; poslove prve posjete poreznom obvezniku i prikupljanja činjenica bitnih za oporezivanje; poslove utvrđivanja gospodarske snage. Utvrđuje pravodobnost, zakonitost i ispravnost podnesenih poreznih prijava i poduzima daljnje radnje s ciljem utvrđivanja poreza i doprinosa. Rješava u upravnim stvarima iz djelokruga ispostave. Obavlja i druge poslove po nalogu neposredno nadređenog.</w:t>
      </w:r>
    </w:p>
    <w:p w14:paraId="73637205" w14:textId="51FEB17A" w:rsidR="00B50DA4" w:rsidRPr="008A116F" w:rsidRDefault="00B50DA4" w:rsidP="00464D5C">
      <w:pPr>
        <w:spacing w:after="0" w:line="240" w:lineRule="auto"/>
        <w:ind w:right="1"/>
        <w:jc w:val="both"/>
        <w:rPr>
          <w:rFonts w:ascii="Arial" w:eastAsia="Times New Roman" w:hAnsi="Arial" w:cs="Arial"/>
          <w:color w:val="000000"/>
          <w:sz w:val="20"/>
          <w:szCs w:val="20"/>
          <w:lang w:eastAsia="hr-HR"/>
        </w:rPr>
      </w:pPr>
    </w:p>
    <w:p w14:paraId="1A53163C" w14:textId="77777777" w:rsidR="0053355C" w:rsidRPr="008A116F" w:rsidRDefault="0053355C" w:rsidP="0053355C">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0088C2FC"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19ACE017"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181DA215"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43DFC8CC"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7B270F0A"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2478DB62"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4B85160B" w14:textId="77777777" w:rsidR="0053355C" w:rsidRPr="008A116F" w:rsidRDefault="0053355C" w:rsidP="0053355C">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suradnika, sukladno Uredbi o nazivima radnih mjesta, uvjetima za raspored i koeficijentima za obračun plaće u državnoj službi („Narodne novine“, br. 22/24.) je </w:t>
      </w:r>
      <w:r w:rsidRPr="008A116F">
        <w:rPr>
          <w:rFonts w:ascii="Arial" w:hAnsi="Arial" w:cs="Arial"/>
          <w:b/>
          <w:bCs/>
          <w:sz w:val="20"/>
          <w:szCs w:val="20"/>
        </w:rPr>
        <w:t>1,80.</w:t>
      </w:r>
    </w:p>
    <w:p w14:paraId="740E88A6" w14:textId="77777777" w:rsidR="001A04B4" w:rsidRPr="008A116F" w:rsidRDefault="001A04B4" w:rsidP="001A04B4">
      <w:pPr>
        <w:pStyle w:val="StandardWeb"/>
        <w:spacing w:before="0" w:beforeAutospacing="0" w:after="0" w:afterAutospacing="0"/>
        <w:jc w:val="both"/>
        <w:rPr>
          <w:rFonts w:ascii="Arial" w:hAnsi="Arial" w:cs="Arial"/>
          <w:b/>
          <w:sz w:val="20"/>
          <w:szCs w:val="20"/>
          <w:u w:val="single"/>
        </w:rPr>
      </w:pPr>
    </w:p>
    <w:p w14:paraId="53AB0601" w14:textId="4FDBD9EF" w:rsidR="00B50DA4" w:rsidRPr="008A116F" w:rsidRDefault="00B50DA4" w:rsidP="00352810">
      <w:pPr>
        <w:pStyle w:val="Odlomakpopisa"/>
        <w:numPr>
          <w:ilvl w:val="0"/>
          <w:numId w:val="1"/>
        </w:numPr>
        <w:spacing w:line="276" w:lineRule="auto"/>
        <w:ind w:left="426" w:right="1" w:hanging="426"/>
        <w:jc w:val="both"/>
        <w:rPr>
          <w:rFonts w:ascii="Arial" w:hAnsi="Arial" w:cs="Arial"/>
          <w:sz w:val="20"/>
          <w:szCs w:val="20"/>
        </w:rPr>
      </w:pPr>
      <w:r w:rsidRPr="008A116F">
        <w:rPr>
          <w:rFonts w:ascii="Arial" w:eastAsia="Times New Roman" w:hAnsi="Arial" w:cs="Arial"/>
          <w:b/>
          <w:sz w:val="20"/>
          <w:szCs w:val="20"/>
        </w:rPr>
        <w:t xml:space="preserve">suradnik </w:t>
      </w:r>
      <w:r w:rsidRPr="008A116F">
        <w:rPr>
          <w:rFonts w:ascii="Arial" w:hAnsi="Arial" w:cs="Arial"/>
          <w:b/>
          <w:sz w:val="20"/>
          <w:szCs w:val="20"/>
        </w:rPr>
        <w:t>u Ministarstvu financija, Poreznoj upravi, Područnom uredu Osijek, Ispostavi Đakovo</w:t>
      </w:r>
    </w:p>
    <w:p w14:paraId="3440B082" w14:textId="5C3F4A1A" w:rsidR="0053355C" w:rsidRPr="008A116F" w:rsidRDefault="0053355C" w:rsidP="0053355C">
      <w:pPr>
        <w:spacing w:after="0" w:line="240" w:lineRule="auto"/>
        <w:jc w:val="both"/>
        <w:rPr>
          <w:rFonts w:ascii="Arial" w:eastAsia="Times New Roman" w:hAnsi="Arial" w:cs="Arial"/>
          <w:color w:val="000000"/>
          <w:sz w:val="20"/>
          <w:szCs w:val="20"/>
          <w:lang w:eastAsia="hr-HR"/>
        </w:rPr>
      </w:pPr>
      <w:r w:rsidRPr="0053355C">
        <w:rPr>
          <w:rFonts w:ascii="Arial" w:eastAsia="Times New Roman" w:hAnsi="Arial" w:cs="Arial"/>
          <w:color w:val="000000"/>
          <w:sz w:val="20"/>
          <w:szCs w:val="20"/>
          <w:lang w:eastAsia="hr-HR"/>
        </w:rPr>
        <w:t>Obavlja složene upravne i druge stručne poslove za fizičke osobe obveznike poreza na dohodak od samostalne djelatnosti obrta i slobodnih zanimanja te obveznike poreza na dohodak od imovine i imovinskih prava i to: poslove utvrđivanja i naplate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izrađuje odgovore na upite poreznih obveznika iz svoje nadležnosti; poslove prve posjete poreznom obvezniku i prikupljanja činjenica bitnih za oporezivanje; poslove utvrđivanja gospodarske snage. Utvrđuje pravodobnost, zakonitost i ispravnost podnesenih poreznih prijava i poduzima daljnje radnje s ciljem utvrđivanja poreza i doprinosa. Rješava u upravnim stvarima iz djelokruga ispostave. Obavlja i druge poslove po nalogu neposredno nadređenog.</w:t>
      </w:r>
    </w:p>
    <w:p w14:paraId="7C2AE928" w14:textId="77777777" w:rsidR="0053355C" w:rsidRPr="008A116F" w:rsidRDefault="0053355C" w:rsidP="0053355C">
      <w:pPr>
        <w:spacing w:after="0" w:line="240" w:lineRule="auto"/>
        <w:ind w:right="1"/>
        <w:jc w:val="both"/>
        <w:rPr>
          <w:rFonts w:ascii="Arial" w:eastAsia="Times New Roman" w:hAnsi="Arial" w:cs="Arial"/>
          <w:color w:val="000000"/>
          <w:sz w:val="20"/>
          <w:szCs w:val="20"/>
          <w:lang w:eastAsia="hr-HR"/>
        </w:rPr>
      </w:pPr>
    </w:p>
    <w:p w14:paraId="153FA29D" w14:textId="77777777" w:rsidR="0053355C" w:rsidRPr="008A116F" w:rsidRDefault="0053355C" w:rsidP="0053355C">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454E16E9"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5FD1B31F"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0AD19B3C"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263D00A6"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0D4EAE75"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1E87834A" w14:textId="77777777" w:rsidR="0053355C" w:rsidRPr="008A116F" w:rsidRDefault="0053355C" w:rsidP="0053355C">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4FC47DFB" w14:textId="77777777" w:rsidR="0053355C" w:rsidRPr="008A116F" w:rsidRDefault="0053355C" w:rsidP="0053355C">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suradnika, sukladno Uredbi o nazivima radnih mjesta, uvjetima za raspored i koeficijentima za obračun plaće u državnoj službi („Narodne novine“, br. 22/24.) je </w:t>
      </w:r>
      <w:r w:rsidRPr="008A116F">
        <w:rPr>
          <w:rFonts w:ascii="Arial" w:hAnsi="Arial" w:cs="Arial"/>
          <w:b/>
          <w:bCs/>
          <w:sz w:val="20"/>
          <w:szCs w:val="20"/>
        </w:rPr>
        <w:t>1,80.</w:t>
      </w:r>
    </w:p>
    <w:p w14:paraId="7A6AB859" w14:textId="77777777" w:rsidR="00CE6F69" w:rsidRPr="008A116F" w:rsidRDefault="00CE6F69" w:rsidP="0053355C">
      <w:pPr>
        <w:pStyle w:val="StandardWeb"/>
        <w:spacing w:before="0" w:beforeAutospacing="0" w:after="0" w:afterAutospacing="0"/>
        <w:jc w:val="both"/>
        <w:rPr>
          <w:rFonts w:ascii="Arial" w:hAnsi="Arial" w:cs="Arial"/>
          <w:b/>
          <w:bCs/>
          <w:sz w:val="20"/>
          <w:szCs w:val="20"/>
        </w:rPr>
      </w:pPr>
    </w:p>
    <w:p w14:paraId="444C803A" w14:textId="75BA895C" w:rsidR="00CE6F69" w:rsidRPr="008A116F" w:rsidRDefault="00CE6F69" w:rsidP="00352810">
      <w:pPr>
        <w:pStyle w:val="Odlomakpopisa"/>
        <w:numPr>
          <w:ilvl w:val="0"/>
          <w:numId w:val="1"/>
        </w:numPr>
        <w:spacing w:line="276" w:lineRule="auto"/>
        <w:ind w:left="426" w:right="1"/>
        <w:jc w:val="both"/>
        <w:rPr>
          <w:rFonts w:ascii="Arial" w:hAnsi="Arial" w:cs="Arial"/>
          <w:sz w:val="20"/>
          <w:szCs w:val="20"/>
        </w:rPr>
      </w:pPr>
      <w:r w:rsidRPr="008A116F">
        <w:rPr>
          <w:rFonts w:ascii="Arial" w:eastAsia="Times New Roman" w:hAnsi="Arial" w:cs="Arial"/>
          <w:b/>
          <w:sz w:val="20"/>
          <w:szCs w:val="20"/>
        </w:rPr>
        <w:lastRenderedPageBreak/>
        <w:t xml:space="preserve">suradnik </w:t>
      </w:r>
      <w:r w:rsidRPr="008A116F">
        <w:rPr>
          <w:rFonts w:ascii="Arial" w:hAnsi="Arial" w:cs="Arial"/>
          <w:b/>
          <w:sz w:val="20"/>
          <w:szCs w:val="20"/>
        </w:rPr>
        <w:t xml:space="preserve">u Ministarstvu financija, Poreznoj upravi, Područnom uredu Osijek, Ispostavi Osijek, Odjelu za poduzetnike – dobit </w:t>
      </w:r>
    </w:p>
    <w:p w14:paraId="18415E32" w14:textId="77777777" w:rsidR="001961B0" w:rsidRPr="008A116F" w:rsidRDefault="001961B0" w:rsidP="001961B0">
      <w:pPr>
        <w:spacing w:after="0" w:line="240" w:lineRule="auto"/>
        <w:jc w:val="both"/>
        <w:rPr>
          <w:rFonts w:ascii="Arial" w:eastAsia="Times New Roman" w:hAnsi="Arial" w:cs="Arial"/>
          <w:color w:val="000000"/>
          <w:sz w:val="20"/>
          <w:szCs w:val="20"/>
          <w:lang w:eastAsia="hr-HR"/>
        </w:rPr>
      </w:pPr>
      <w:r w:rsidRPr="001961B0">
        <w:rPr>
          <w:rFonts w:ascii="Arial" w:eastAsia="Times New Roman" w:hAnsi="Arial" w:cs="Arial"/>
          <w:color w:val="000000"/>
          <w:sz w:val="20"/>
          <w:szCs w:val="20"/>
          <w:lang w:eastAsia="hr-HR"/>
        </w:rPr>
        <w:t>Obavlja složene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70AD6325" w14:textId="77777777" w:rsidR="001961B0" w:rsidRPr="008A116F" w:rsidRDefault="001961B0" w:rsidP="001961B0">
      <w:pPr>
        <w:spacing w:after="0" w:line="240" w:lineRule="auto"/>
        <w:jc w:val="both"/>
        <w:rPr>
          <w:rFonts w:ascii="Arial" w:eastAsia="Times New Roman" w:hAnsi="Arial" w:cs="Arial"/>
          <w:color w:val="000000"/>
          <w:sz w:val="20"/>
          <w:szCs w:val="20"/>
          <w:lang w:eastAsia="hr-HR"/>
        </w:rPr>
      </w:pPr>
    </w:p>
    <w:p w14:paraId="391CEACC" w14:textId="77777777" w:rsidR="00CE6F69" w:rsidRPr="008A116F" w:rsidRDefault="00CE6F69" w:rsidP="00CE6F69">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25686855" w14:textId="77777777" w:rsidR="00CE6F69" w:rsidRPr="008A116F" w:rsidRDefault="00CE6F69" w:rsidP="00CE6F6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31773EA6" w14:textId="77777777" w:rsidR="00CE6F69" w:rsidRPr="008A116F" w:rsidRDefault="00CE6F69" w:rsidP="00CE6F6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46AB41DE" w14:textId="77777777" w:rsidR="00CE6F69" w:rsidRPr="008A116F" w:rsidRDefault="00CE6F69" w:rsidP="00CE6F6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330ABA24" w14:textId="77777777" w:rsidR="00CE6F69" w:rsidRPr="008A116F" w:rsidRDefault="00CE6F69" w:rsidP="00CE6F6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3D93BE69" w14:textId="77777777" w:rsidR="00CE6F69" w:rsidRPr="008A116F" w:rsidRDefault="00CE6F69" w:rsidP="00CE6F6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67FC98FC" w14:textId="77777777" w:rsidR="00CE6F69" w:rsidRPr="008A116F" w:rsidRDefault="00CE6F69" w:rsidP="00CE6F69">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60E43269" w14:textId="77777777" w:rsidR="001961B0" w:rsidRPr="008A116F" w:rsidRDefault="00CE6F69" w:rsidP="00CE6F69">
      <w:pPr>
        <w:spacing w:line="276" w:lineRule="auto"/>
        <w:ind w:right="1"/>
        <w:jc w:val="both"/>
        <w:rPr>
          <w:rFonts w:ascii="Arial" w:hAnsi="Arial" w:cs="Arial"/>
          <w:b/>
          <w:bCs/>
          <w:sz w:val="20"/>
          <w:szCs w:val="20"/>
        </w:rPr>
      </w:pPr>
      <w:r w:rsidRPr="008A116F">
        <w:rPr>
          <w:rFonts w:ascii="Arial" w:hAnsi="Arial" w:cs="Arial"/>
          <w:sz w:val="20"/>
          <w:szCs w:val="20"/>
        </w:rPr>
        <w:t xml:space="preserve">Koeficijent složenosti poslova radnog mjesta suradnika, sukladno Uredbi o nazivima radnih mjesta, uvjetima za raspored i koeficijentima za obračun plaće u državnoj službi („Narodne novine“, br. 22/24.) je </w:t>
      </w:r>
      <w:r w:rsidRPr="008A116F">
        <w:rPr>
          <w:rFonts w:ascii="Arial" w:hAnsi="Arial" w:cs="Arial"/>
          <w:b/>
          <w:bCs/>
          <w:sz w:val="20"/>
          <w:szCs w:val="20"/>
        </w:rPr>
        <w:t>1,80.</w:t>
      </w:r>
    </w:p>
    <w:p w14:paraId="41490CCB" w14:textId="2A3315AD" w:rsidR="001961B0" w:rsidRPr="008A116F" w:rsidRDefault="001961B0" w:rsidP="00352810">
      <w:pPr>
        <w:pStyle w:val="Odlomakpopisa"/>
        <w:numPr>
          <w:ilvl w:val="0"/>
          <w:numId w:val="1"/>
        </w:numPr>
        <w:spacing w:line="276" w:lineRule="auto"/>
        <w:ind w:left="284" w:right="1"/>
        <w:jc w:val="both"/>
        <w:rPr>
          <w:rFonts w:ascii="Arial" w:hAnsi="Arial" w:cs="Arial"/>
          <w:sz w:val="20"/>
          <w:szCs w:val="20"/>
        </w:rPr>
      </w:pPr>
      <w:r w:rsidRPr="008A116F">
        <w:rPr>
          <w:rFonts w:ascii="Arial" w:eastAsia="Times New Roman" w:hAnsi="Arial" w:cs="Arial"/>
          <w:b/>
          <w:sz w:val="20"/>
          <w:szCs w:val="20"/>
        </w:rPr>
        <w:t xml:space="preserve">suradnik </w:t>
      </w:r>
      <w:r w:rsidRPr="008A116F">
        <w:rPr>
          <w:rFonts w:ascii="Arial" w:hAnsi="Arial" w:cs="Arial"/>
          <w:b/>
          <w:sz w:val="20"/>
          <w:szCs w:val="20"/>
        </w:rPr>
        <w:t xml:space="preserve">u Ministarstvu financija, Poreznoj upravi, Područnom uredu Osijek, Ispostavi Osijek, Odjelu za poduzetnike – dohodak </w:t>
      </w:r>
    </w:p>
    <w:p w14:paraId="7A662391" w14:textId="77777777" w:rsidR="001961B0" w:rsidRPr="008A116F" w:rsidRDefault="001961B0" w:rsidP="001961B0">
      <w:pPr>
        <w:spacing w:after="0" w:line="240" w:lineRule="auto"/>
        <w:jc w:val="both"/>
        <w:rPr>
          <w:rFonts w:ascii="Arial" w:eastAsia="Times New Roman" w:hAnsi="Arial" w:cs="Arial"/>
          <w:color w:val="000000"/>
          <w:sz w:val="20"/>
          <w:szCs w:val="20"/>
          <w:lang w:eastAsia="hr-HR"/>
        </w:rPr>
      </w:pPr>
      <w:r w:rsidRPr="001961B0">
        <w:rPr>
          <w:rFonts w:ascii="Arial" w:eastAsia="Times New Roman" w:hAnsi="Arial" w:cs="Arial"/>
          <w:color w:val="000000"/>
          <w:sz w:val="20"/>
          <w:szCs w:val="20"/>
          <w:lang w:eastAsia="hr-HR"/>
        </w:rPr>
        <w:t>Obavlja složene upravne i druge stručne poslove za fizičke osobe obveznike poreza na dohodak od samostalne djelatnosti obrta i slobodnih zanimanja te obveznike poreza na dohodak od imovine i imovinskih prava i to: poslove utvrđivanja i naplate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izrađuje odgovore na upite poreznih obveznika iz svoje nadležnosti; poslove prve posjete poreznom obvezniku i prikupljanja činjenica bitnih za oporezivanje; poslove utvrđivanja gospodarske snage. Utvrđuje pravodobnost, zakonitost i ispravnost podnesenih poreznih prijava i poduzima daljnje radnje s ciljem utvrđivanja poreza i doprinosa. Rješava u upravnim stvarima iz djelokruga ispostave. Obavlja i druge poslove po nalogu neposredno nadređenog.</w:t>
      </w:r>
    </w:p>
    <w:p w14:paraId="0905380A" w14:textId="77777777" w:rsidR="001961B0" w:rsidRPr="008A116F" w:rsidRDefault="001961B0" w:rsidP="001961B0">
      <w:pPr>
        <w:spacing w:after="0" w:line="240" w:lineRule="auto"/>
        <w:jc w:val="both"/>
        <w:rPr>
          <w:rFonts w:ascii="Arial" w:eastAsia="Times New Roman" w:hAnsi="Arial" w:cs="Arial"/>
          <w:color w:val="000000"/>
          <w:sz w:val="20"/>
          <w:szCs w:val="20"/>
          <w:lang w:eastAsia="hr-HR"/>
        </w:rPr>
      </w:pPr>
    </w:p>
    <w:p w14:paraId="28439839" w14:textId="77777777" w:rsidR="001961B0" w:rsidRPr="008A116F" w:rsidRDefault="001961B0" w:rsidP="001961B0">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44338C36" w14:textId="77777777" w:rsidR="001961B0" w:rsidRPr="008A116F" w:rsidRDefault="001961B0" w:rsidP="001961B0">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0896D4BA" w14:textId="77777777" w:rsidR="001961B0" w:rsidRPr="008A116F" w:rsidRDefault="001961B0" w:rsidP="001961B0">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1D6BA6A2" w14:textId="77777777" w:rsidR="001961B0" w:rsidRPr="008A116F" w:rsidRDefault="001961B0" w:rsidP="001961B0">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45E45E22" w14:textId="77777777" w:rsidR="001961B0" w:rsidRPr="008A116F" w:rsidRDefault="001961B0" w:rsidP="001961B0">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64FC0A8D" w14:textId="77777777" w:rsidR="001961B0" w:rsidRPr="008A116F" w:rsidRDefault="001961B0" w:rsidP="001961B0">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342DB903" w14:textId="77777777" w:rsidR="001961B0" w:rsidRPr="008A116F" w:rsidRDefault="001961B0" w:rsidP="001961B0">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591F703F" w14:textId="77777777" w:rsidR="001961B0" w:rsidRPr="008A116F" w:rsidRDefault="001961B0" w:rsidP="001961B0">
      <w:pPr>
        <w:spacing w:line="276" w:lineRule="auto"/>
        <w:ind w:right="1"/>
        <w:jc w:val="both"/>
        <w:rPr>
          <w:rFonts w:ascii="Arial" w:hAnsi="Arial" w:cs="Arial"/>
          <w:b/>
          <w:bCs/>
          <w:sz w:val="20"/>
          <w:szCs w:val="20"/>
        </w:rPr>
      </w:pPr>
      <w:r w:rsidRPr="008A116F">
        <w:rPr>
          <w:rFonts w:ascii="Arial" w:hAnsi="Arial" w:cs="Arial"/>
          <w:sz w:val="20"/>
          <w:szCs w:val="20"/>
        </w:rPr>
        <w:t xml:space="preserve">Koeficijent složenosti poslova radnog mjesta suradnika, sukladno Uredbi o nazivima radnih mjesta, uvjetima za raspored i koeficijentima za obračun plaće u državnoj službi („Narodne novine“, br. 22/24.) je </w:t>
      </w:r>
      <w:r w:rsidRPr="008A116F">
        <w:rPr>
          <w:rFonts w:ascii="Arial" w:hAnsi="Arial" w:cs="Arial"/>
          <w:b/>
          <w:bCs/>
          <w:sz w:val="20"/>
          <w:szCs w:val="20"/>
        </w:rPr>
        <w:t>1,80.</w:t>
      </w:r>
    </w:p>
    <w:p w14:paraId="47C3F875" w14:textId="223C4BFB" w:rsidR="00845A1B" w:rsidRPr="008A116F" w:rsidRDefault="00845A1B" w:rsidP="00352810">
      <w:pPr>
        <w:pStyle w:val="Odlomakpopisa"/>
        <w:numPr>
          <w:ilvl w:val="0"/>
          <w:numId w:val="1"/>
        </w:numPr>
        <w:spacing w:line="276" w:lineRule="auto"/>
        <w:ind w:left="426" w:right="1"/>
        <w:jc w:val="both"/>
        <w:rPr>
          <w:rFonts w:ascii="Arial" w:hAnsi="Arial" w:cs="Arial"/>
          <w:b/>
          <w:bCs/>
          <w:sz w:val="20"/>
          <w:szCs w:val="20"/>
        </w:rPr>
      </w:pPr>
      <w:r w:rsidRPr="008A116F">
        <w:rPr>
          <w:rFonts w:ascii="Arial" w:eastAsia="Times New Roman" w:hAnsi="Arial" w:cs="Arial"/>
          <w:b/>
          <w:sz w:val="20"/>
          <w:szCs w:val="20"/>
        </w:rPr>
        <w:lastRenderedPageBreak/>
        <w:t xml:space="preserve">poreznik – I. vrste </w:t>
      </w:r>
      <w:r w:rsidRPr="008A116F">
        <w:rPr>
          <w:rFonts w:ascii="Arial" w:hAnsi="Arial" w:cs="Arial"/>
          <w:b/>
          <w:sz w:val="20"/>
          <w:szCs w:val="20"/>
        </w:rPr>
        <w:t xml:space="preserve">u Ministarstvu financija, Poreznoj upravi, Područnom uredu Pazin, Službi za naplatu i ovrhu, Odjelu za naplatu i ovrhu </w:t>
      </w:r>
    </w:p>
    <w:p w14:paraId="445316F1" w14:textId="77777777" w:rsidR="00845A1B" w:rsidRPr="008A116F" w:rsidRDefault="00845A1B" w:rsidP="00845A1B">
      <w:pPr>
        <w:spacing w:after="0" w:line="240" w:lineRule="auto"/>
        <w:jc w:val="both"/>
        <w:rPr>
          <w:rFonts w:ascii="Arial" w:eastAsia="Times New Roman" w:hAnsi="Arial" w:cs="Arial"/>
          <w:color w:val="000000"/>
          <w:sz w:val="20"/>
          <w:szCs w:val="20"/>
          <w:lang w:eastAsia="hr-HR"/>
        </w:rPr>
      </w:pPr>
      <w:r w:rsidRPr="00845A1B">
        <w:rPr>
          <w:rFonts w:ascii="Arial" w:eastAsia="Times New Roman" w:hAnsi="Arial" w:cs="Arial"/>
          <w:color w:val="000000"/>
          <w:sz w:val="20"/>
          <w:szCs w:val="20"/>
          <w:lang w:eastAsia="hr-HR"/>
        </w:rPr>
        <w:t>Obavlja složene upravne i druge stručne poslove naplate i ovrhe radi naplate poreza, doprinosa i drugih javnih davanja u skladu sa Općim poreznim zakonom, Ovršnim zakonom i posebnim propisima koji uređuju postupak naplate i ovrhe. Provodi postupke naplate i ovrhe po zahtjevima drugih tijela u skladu sa posebnim propisima. Pokreće i vodi postupak naplate i ovrhe na novčanim sredstvima, pokretnoj, nepokretnoj i financijskoj imovini te na vlasničkim i drugim pravima, po službenoj dužnosti i po zahtjevima drugih ustrojstvenih jedinica Porezne uprave. Pokreće postupke pred nadležnim sudovima radi naplate dospjelih potraživanja i podnosi kaznene prijave u postupcima u kojima postoji sumnja u kazneno djelo. U suradnji sa službenicima iz Službe za nadzor obavlja poslove utvrđivanja zlouporabe prava u poreznom postupku.</w:t>
      </w:r>
      <w:r w:rsidRPr="008A116F">
        <w:rPr>
          <w:rFonts w:ascii="Arial" w:eastAsia="Times New Roman" w:hAnsi="Arial" w:cs="Arial"/>
          <w:color w:val="000000"/>
          <w:sz w:val="20"/>
          <w:szCs w:val="20"/>
          <w:lang w:eastAsia="hr-HR"/>
        </w:rPr>
        <w:t xml:space="preserve"> </w:t>
      </w:r>
      <w:r w:rsidRPr="00845A1B">
        <w:rPr>
          <w:rFonts w:ascii="Arial" w:eastAsia="Times New Roman" w:hAnsi="Arial" w:cs="Arial"/>
          <w:color w:val="000000"/>
          <w:sz w:val="20"/>
          <w:szCs w:val="20"/>
          <w:lang w:eastAsia="hr-HR"/>
        </w:rPr>
        <w:t>Surađuje sa općinskim i županijskim državnim odvjetništvima te općinskim, županijskim i trgovačkim sudovima. Obavlja upravne i druge stručne poslove u području administrativne suradnje u naplati poreznih prihoda sa drugim državama članicama Europske unije. Rješava u upravnim stvarima iz djelokruga Odjela. Obavlja i druge poslove po nalogu neposredno nadređenog.</w:t>
      </w:r>
    </w:p>
    <w:p w14:paraId="2540C391" w14:textId="77777777" w:rsidR="00845A1B" w:rsidRPr="008A116F" w:rsidRDefault="00845A1B" w:rsidP="00845A1B">
      <w:pPr>
        <w:spacing w:after="0" w:line="240" w:lineRule="auto"/>
        <w:jc w:val="both"/>
        <w:rPr>
          <w:rFonts w:ascii="Arial" w:eastAsia="Times New Roman" w:hAnsi="Arial" w:cs="Arial"/>
          <w:color w:val="000000"/>
          <w:sz w:val="20"/>
          <w:szCs w:val="20"/>
          <w:lang w:eastAsia="hr-HR"/>
        </w:rPr>
      </w:pPr>
    </w:p>
    <w:p w14:paraId="0E46DC78" w14:textId="66A0DD35" w:rsidR="00845A1B" w:rsidRPr="008A116F" w:rsidRDefault="00845A1B" w:rsidP="00845A1B">
      <w:pPr>
        <w:spacing w:after="0" w:line="240" w:lineRule="auto"/>
        <w:jc w:val="both"/>
        <w:rPr>
          <w:rFonts w:ascii="Arial" w:hAnsi="Arial" w:cs="Arial"/>
          <w:b/>
          <w:sz w:val="20"/>
          <w:szCs w:val="20"/>
          <w:u w:val="single"/>
        </w:rPr>
      </w:pPr>
      <w:r w:rsidRPr="008A116F">
        <w:rPr>
          <w:rFonts w:ascii="Arial" w:hAnsi="Arial" w:cs="Arial"/>
          <w:b/>
          <w:sz w:val="20"/>
          <w:szCs w:val="20"/>
          <w:u w:val="single"/>
        </w:rPr>
        <w:t>PODACI O PLAĆI</w:t>
      </w:r>
    </w:p>
    <w:p w14:paraId="4F849201" w14:textId="77777777" w:rsidR="00845A1B" w:rsidRPr="008A116F" w:rsidRDefault="00845A1B" w:rsidP="00845A1B">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2BE202DC" w14:textId="77777777" w:rsidR="00845A1B" w:rsidRPr="008A116F" w:rsidRDefault="00845A1B" w:rsidP="00845A1B">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18948B3D" w14:textId="77777777" w:rsidR="00845A1B" w:rsidRPr="008A116F" w:rsidRDefault="00845A1B" w:rsidP="00845A1B">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15AE6A6B" w14:textId="77777777" w:rsidR="00845A1B" w:rsidRPr="008A116F" w:rsidRDefault="00845A1B" w:rsidP="00845A1B">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5F355ABE" w14:textId="77777777" w:rsidR="00845A1B" w:rsidRPr="008A116F" w:rsidRDefault="00845A1B" w:rsidP="00845A1B">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1CE71CFE" w14:textId="77777777" w:rsidR="00845A1B" w:rsidRPr="008A116F" w:rsidRDefault="00845A1B" w:rsidP="00845A1B">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694FFA50" w14:textId="5D4E0EA2" w:rsidR="00845A1B" w:rsidRPr="008A116F" w:rsidRDefault="00845A1B" w:rsidP="00845A1B">
      <w:pPr>
        <w:spacing w:line="276" w:lineRule="auto"/>
        <w:ind w:right="1"/>
        <w:jc w:val="both"/>
        <w:rPr>
          <w:rFonts w:ascii="Arial" w:hAnsi="Arial" w:cs="Arial"/>
          <w:b/>
          <w:bCs/>
          <w:sz w:val="20"/>
          <w:szCs w:val="20"/>
        </w:rPr>
      </w:pPr>
      <w:r w:rsidRPr="008A116F">
        <w:rPr>
          <w:rFonts w:ascii="Arial" w:hAnsi="Arial" w:cs="Arial"/>
          <w:sz w:val="20"/>
          <w:szCs w:val="20"/>
        </w:rPr>
        <w:t xml:space="preserve">Koeficijent složenosti poslova radnog mjesta poreznika – I. vrste, sukladno Uredbi o nazivima radnih mjesta, uvjetima za raspored i koeficijentima za obračun plaće u državnoj službi („Narodne novine“, br. 22/24.) je </w:t>
      </w:r>
      <w:r w:rsidRPr="008A116F">
        <w:rPr>
          <w:rFonts w:ascii="Arial" w:hAnsi="Arial" w:cs="Arial"/>
          <w:b/>
          <w:bCs/>
          <w:sz w:val="20"/>
          <w:szCs w:val="20"/>
        </w:rPr>
        <w:t>1,8</w:t>
      </w:r>
      <w:r w:rsidR="005606AC">
        <w:rPr>
          <w:rFonts w:ascii="Arial" w:hAnsi="Arial" w:cs="Arial"/>
          <w:b/>
          <w:bCs/>
          <w:sz w:val="20"/>
          <w:szCs w:val="20"/>
        </w:rPr>
        <w:t>5</w:t>
      </w:r>
      <w:r w:rsidRPr="008A116F">
        <w:rPr>
          <w:rFonts w:ascii="Arial" w:hAnsi="Arial" w:cs="Arial"/>
          <w:b/>
          <w:bCs/>
          <w:sz w:val="20"/>
          <w:szCs w:val="20"/>
        </w:rPr>
        <w:t>.</w:t>
      </w:r>
    </w:p>
    <w:p w14:paraId="50DE90E7" w14:textId="77777777" w:rsidR="00915D1B" w:rsidRPr="008A116F" w:rsidRDefault="00E61E2E" w:rsidP="00352810">
      <w:pPr>
        <w:pStyle w:val="Odlomakpopisa"/>
        <w:numPr>
          <w:ilvl w:val="0"/>
          <w:numId w:val="1"/>
        </w:numPr>
        <w:spacing w:after="0" w:line="240" w:lineRule="auto"/>
        <w:ind w:left="284" w:right="1"/>
        <w:jc w:val="both"/>
        <w:rPr>
          <w:rFonts w:ascii="Arial" w:eastAsia="Times New Roman" w:hAnsi="Arial" w:cs="Arial"/>
          <w:color w:val="000000"/>
          <w:sz w:val="20"/>
          <w:szCs w:val="20"/>
          <w:lang w:eastAsia="hr-HR"/>
        </w:rPr>
      </w:pPr>
      <w:r w:rsidRPr="008A116F">
        <w:rPr>
          <w:rFonts w:ascii="Arial" w:eastAsia="Times New Roman" w:hAnsi="Arial" w:cs="Arial"/>
          <w:b/>
          <w:sz w:val="20"/>
          <w:szCs w:val="20"/>
        </w:rPr>
        <w:t xml:space="preserve">poreznik – II. vrste </w:t>
      </w:r>
      <w:r w:rsidRPr="008A116F">
        <w:rPr>
          <w:rFonts w:ascii="Arial" w:hAnsi="Arial" w:cs="Arial"/>
          <w:b/>
          <w:sz w:val="20"/>
          <w:szCs w:val="20"/>
        </w:rPr>
        <w:t xml:space="preserve">u Ministarstvu financija, Poreznoj upravi, Područnom uredu Pazin, Ispostavi </w:t>
      </w:r>
      <w:r w:rsidR="00915D1B" w:rsidRPr="008A116F">
        <w:rPr>
          <w:rFonts w:ascii="Arial" w:hAnsi="Arial" w:cs="Arial"/>
          <w:b/>
          <w:sz w:val="20"/>
          <w:szCs w:val="20"/>
        </w:rPr>
        <w:t>Buzet</w:t>
      </w:r>
    </w:p>
    <w:p w14:paraId="47DBDB3B" w14:textId="77777777" w:rsidR="00915D1B" w:rsidRPr="008A116F" w:rsidRDefault="00915D1B" w:rsidP="00915D1B">
      <w:pPr>
        <w:pStyle w:val="Odlomakpopisa"/>
        <w:spacing w:after="0" w:line="240" w:lineRule="auto"/>
        <w:ind w:left="284" w:right="1"/>
        <w:jc w:val="both"/>
        <w:rPr>
          <w:rFonts w:ascii="Arial" w:eastAsia="Times New Roman" w:hAnsi="Arial" w:cs="Arial"/>
          <w:b/>
          <w:sz w:val="20"/>
          <w:szCs w:val="20"/>
        </w:rPr>
      </w:pPr>
    </w:p>
    <w:p w14:paraId="11E10B97" w14:textId="77777777" w:rsidR="00915D1B" w:rsidRPr="008A116F" w:rsidRDefault="00915D1B" w:rsidP="00915D1B">
      <w:pPr>
        <w:spacing w:after="0" w:line="240" w:lineRule="auto"/>
        <w:jc w:val="both"/>
        <w:rPr>
          <w:rFonts w:ascii="Arial" w:eastAsia="Times New Roman" w:hAnsi="Arial" w:cs="Arial"/>
          <w:color w:val="000000"/>
          <w:sz w:val="20"/>
          <w:szCs w:val="20"/>
          <w:lang w:eastAsia="hr-HR"/>
        </w:rPr>
      </w:pPr>
      <w:r w:rsidRPr="00915D1B">
        <w:rPr>
          <w:rFonts w:ascii="Arial" w:eastAsia="Times New Roman" w:hAnsi="Arial" w:cs="Arial"/>
          <w:color w:val="000000"/>
          <w:sz w:val="20"/>
          <w:szCs w:val="20"/>
          <w:lang w:eastAsia="hr-HR"/>
        </w:rPr>
        <w:t>Obavlja manje složene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76E9A1B1" w14:textId="7BED0273" w:rsidR="007D4BF0" w:rsidRPr="008A116F" w:rsidRDefault="007D4BF0" w:rsidP="00E61E2E">
      <w:pPr>
        <w:spacing w:after="0" w:line="240" w:lineRule="auto"/>
        <w:jc w:val="both"/>
        <w:rPr>
          <w:rFonts w:ascii="Arial" w:eastAsia="Times New Roman" w:hAnsi="Arial" w:cs="Arial"/>
          <w:color w:val="000000"/>
          <w:sz w:val="20"/>
          <w:szCs w:val="20"/>
          <w:lang w:eastAsia="hr-HR"/>
        </w:rPr>
      </w:pPr>
    </w:p>
    <w:p w14:paraId="16312DA6" w14:textId="77777777" w:rsidR="00915D1B" w:rsidRPr="008A116F" w:rsidRDefault="00915D1B" w:rsidP="00915D1B">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77B108A7" w14:textId="77777777" w:rsidR="00915D1B" w:rsidRPr="008A116F" w:rsidRDefault="00915D1B" w:rsidP="00915D1B">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5DA5D638" w14:textId="77777777" w:rsidR="00915D1B" w:rsidRPr="008A116F" w:rsidRDefault="00915D1B" w:rsidP="00915D1B">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3E17FD62" w14:textId="77777777" w:rsidR="00915D1B" w:rsidRPr="008A116F" w:rsidRDefault="00915D1B" w:rsidP="00915D1B">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396066AD" w14:textId="77777777" w:rsidR="00915D1B" w:rsidRPr="008A116F" w:rsidRDefault="00915D1B" w:rsidP="00915D1B">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424FDF07" w14:textId="77777777" w:rsidR="00915D1B" w:rsidRPr="008A116F" w:rsidRDefault="00915D1B" w:rsidP="00915D1B">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0D2BE3C4" w14:textId="77777777" w:rsidR="00915D1B" w:rsidRPr="008A116F" w:rsidRDefault="00915D1B" w:rsidP="00915D1B">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67CD8FF9" w14:textId="77777777" w:rsidR="00915D1B" w:rsidRPr="008A116F" w:rsidRDefault="00915D1B" w:rsidP="00915D1B">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 vrste, sukladno Uredbi o nazivima radnih mjesta, uvjetima za raspored i koeficijentima za obračun plaće u državnoj službi („Narodne novine“, br. 22/24.) je </w:t>
      </w:r>
      <w:r w:rsidRPr="008A116F">
        <w:rPr>
          <w:rFonts w:ascii="Arial" w:hAnsi="Arial" w:cs="Arial"/>
          <w:b/>
          <w:bCs/>
          <w:sz w:val="20"/>
          <w:szCs w:val="20"/>
        </w:rPr>
        <w:t>1,72.</w:t>
      </w:r>
    </w:p>
    <w:p w14:paraId="3FE23F34" w14:textId="3CA814F2" w:rsidR="007570B4" w:rsidRPr="008A116F" w:rsidRDefault="007570B4" w:rsidP="007570B4">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lastRenderedPageBreak/>
        <w:t xml:space="preserve">suradnik </w:t>
      </w:r>
      <w:r w:rsidRPr="008A116F">
        <w:rPr>
          <w:rFonts w:ascii="Arial" w:hAnsi="Arial" w:cs="Arial"/>
          <w:b/>
          <w:sz w:val="20"/>
          <w:szCs w:val="20"/>
        </w:rPr>
        <w:t>u Ministarstvu financija, Poreznoj upravi, Područnom uredu</w:t>
      </w:r>
      <w:r>
        <w:rPr>
          <w:rFonts w:ascii="Arial" w:hAnsi="Arial" w:cs="Arial"/>
          <w:b/>
          <w:sz w:val="20"/>
          <w:szCs w:val="20"/>
        </w:rPr>
        <w:t xml:space="preserve"> Pazin</w:t>
      </w:r>
      <w:r w:rsidRPr="008A116F">
        <w:rPr>
          <w:rFonts w:ascii="Arial" w:hAnsi="Arial" w:cs="Arial"/>
          <w:b/>
          <w:sz w:val="20"/>
          <w:szCs w:val="20"/>
        </w:rPr>
        <w:t xml:space="preserve">, Ispostavi </w:t>
      </w:r>
      <w:r>
        <w:rPr>
          <w:rFonts w:ascii="Arial" w:hAnsi="Arial" w:cs="Arial"/>
          <w:b/>
          <w:sz w:val="20"/>
          <w:szCs w:val="20"/>
        </w:rPr>
        <w:t>Pula - Pola</w:t>
      </w:r>
      <w:r w:rsidRPr="008A116F">
        <w:rPr>
          <w:rFonts w:ascii="Arial" w:hAnsi="Arial" w:cs="Arial"/>
          <w:b/>
          <w:sz w:val="20"/>
          <w:szCs w:val="20"/>
        </w:rPr>
        <w:t>, Odjelu za poduzetnike – do</w:t>
      </w:r>
      <w:r>
        <w:rPr>
          <w:rFonts w:ascii="Arial" w:hAnsi="Arial" w:cs="Arial"/>
          <w:b/>
          <w:sz w:val="20"/>
          <w:szCs w:val="20"/>
        </w:rPr>
        <w:t>hodak</w:t>
      </w:r>
    </w:p>
    <w:p w14:paraId="50F8E07F" w14:textId="77777777" w:rsidR="007570B4" w:rsidRPr="007570B4" w:rsidRDefault="007570B4" w:rsidP="007570B4">
      <w:pPr>
        <w:spacing w:after="0" w:line="240" w:lineRule="auto"/>
        <w:jc w:val="both"/>
        <w:rPr>
          <w:rFonts w:ascii="Arial" w:eastAsia="Times New Roman" w:hAnsi="Arial" w:cs="Arial"/>
          <w:color w:val="000000"/>
          <w:sz w:val="20"/>
          <w:szCs w:val="20"/>
          <w:lang w:eastAsia="hr-HR"/>
        </w:rPr>
      </w:pPr>
      <w:r w:rsidRPr="007570B4">
        <w:rPr>
          <w:rFonts w:ascii="Arial" w:eastAsia="Times New Roman" w:hAnsi="Arial" w:cs="Arial"/>
          <w:color w:val="000000"/>
          <w:sz w:val="20"/>
          <w:szCs w:val="20"/>
          <w:lang w:eastAsia="hr-HR"/>
        </w:rPr>
        <w:t>Obavlja složene upravne i druge stručne poslove za fizičke osobe obveznike poreza na dohodak od samostalne djelatnosti obrta i slobodnih zanimanja te obveznike poreza na dohodak od imovine i imovinskih prava i to: poslove utvrđivanja i naplate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izrađuje odgovore na upite poreznih obveznika iz svoje nadležnosti; poslove prve posjete poreznom obvezniku i prikupljanja činjenica bitnih za oporezivanje; poslove utvrđivanja gospodarske snage. Utvrđuje pravodobnost, zakonitost i ispravnost podnesenih poreznih prijava i poduzima daljnje radnje s ciljem utvrđivanja poreza i doprinosa. Rješava u upravnim stvarima iz djelokruga ispostave. Obavlja i druge poslove po nalogu neposredno nadređenog.</w:t>
      </w:r>
    </w:p>
    <w:p w14:paraId="36714839" w14:textId="77777777" w:rsidR="007570B4" w:rsidRPr="007570B4" w:rsidRDefault="007570B4" w:rsidP="007570B4">
      <w:pPr>
        <w:spacing w:after="0" w:line="240" w:lineRule="auto"/>
        <w:jc w:val="both"/>
        <w:rPr>
          <w:rFonts w:ascii="Arial" w:eastAsia="Times New Roman" w:hAnsi="Arial" w:cs="Arial"/>
          <w:color w:val="000000"/>
          <w:sz w:val="20"/>
          <w:szCs w:val="20"/>
          <w:lang w:eastAsia="hr-HR"/>
        </w:rPr>
      </w:pPr>
    </w:p>
    <w:p w14:paraId="32EC8F65" w14:textId="77777777" w:rsidR="007570B4" w:rsidRPr="008A116F" w:rsidRDefault="007570B4" w:rsidP="007570B4">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3845E39E" w14:textId="77777777" w:rsidR="007570B4" w:rsidRPr="008A116F" w:rsidRDefault="007570B4" w:rsidP="007570B4">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6C39FAA3" w14:textId="77777777" w:rsidR="007570B4" w:rsidRPr="008A116F" w:rsidRDefault="007570B4" w:rsidP="007570B4">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0751420B" w14:textId="77777777" w:rsidR="007570B4" w:rsidRPr="008A116F" w:rsidRDefault="007570B4" w:rsidP="007570B4">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535F592A" w14:textId="77777777" w:rsidR="007570B4" w:rsidRPr="008A116F" w:rsidRDefault="007570B4" w:rsidP="007570B4">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0BEC90CE" w14:textId="77777777" w:rsidR="007570B4" w:rsidRPr="008A116F" w:rsidRDefault="007570B4" w:rsidP="007570B4">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0D7BDB92" w14:textId="77777777" w:rsidR="007570B4" w:rsidRPr="008A116F" w:rsidRDefault="007570B4" w:rsidP="007570B4">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20F7AC77" w14:textId="198927C9" w:rsidR="007D4BF0" w:rsidRPr="007570B4" w:rsidRDefault="007570B4" w:rsidP="007570B4">
      <w:pPr>
        <w:spacing w:line="276" w:lineRule="auto"/>
        <w:ind w:right="1"/>
        <w:jc w:val="both"/>
        <w:rPr>
          <w:rFonts w:ascii="Arial" w:hAnsi="Arial" w:cs="Arial"/>
          <w:b/>
          <w:bCs/>
          <w:sz w:val="20"/>
          <w:szCs w:val="20"/>
        </w:rPr>
      </w:pPr>
      <w:r w:rsidRPr="008A116F">
        <w:rPr>
          <w:rFonts w:ascii="Arial" w:hAnsi="Arial" w:cs="Arial"/>
          <w:sz w:val="20"/>
          <w:szCs w:val="20"/>
        </w:rPr>
        <w:t xml:space="preserve">Koeficijent složenosti poslova radnog mjesta suradnika, sukladno Uredbi o nazivima radnih mjesta, uvjetima za raspored i koeficijentima za obračun plaće u državnoj službi („Narodne novine“, br. 22/24.) je </w:t>
      </w:r>
      <w:r w:rsidRPr="008A116F">
        <w:rPr>
          <w:rFonts w:ascii="Arial" w:hAnsi="Arial" w:cs="Arial"/>
          <w:b/>
          <w:bCs/>
          <w:sz w:val="20"/>
          <w:szCs w:val="20"/>
        </w:rPr>
        <w:t>1,80.</w:t>
      </w:r>
    </w:p>
    <w:p w14:paraId="6A3C9932" w14:textId="72084D03" w:rsidR="00E61E2E" w:rsidRPr="008A116F" w:rsidRDefault="00E61E2E" w:rsidP="007570B4">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 xml:space="preserve">poreznik – III. vrste </w:t>
      </w:r>
      <w:r w:rsidRPr="008A116F">
        <w:rPr>
          <w:rFonts w:ascii="Arial" w:hAnsi="Arial" w:cs="Arial"/>
          <w:b/>
          <w:sz w:val="20"/>
          <w:szCs w:val="20"/>
        </w:rPr>
        <w:t>u Ministarstvu financija, Poreznoj upravi, Područnom uredu Pazin, Ispostavi P</w:t>
      </w:r>
      <w:r w:rsidR="009160F7" w:rsidRPr="008A116F">
        <w:rPr>
          <w:rFonts w:ascii="Arial" w:hAnsi="Arial" w:cs="Arial"/>
          <w:b/>
          <w:sz w:val="20"/>
          <w:szCs w:val="20"/>
        </w:rPr>
        <w:t>ula - Pola</w:t>
      </w:r>
      <w:r w:rsidRPr="008A116F">
        <w:rPr>
          <w:rFonts w:ascii="Arial" w:hAnsi="Arial" w:cs="Arial"/>
          <w:b/>
          <w:sz w:val="20"/>
          <w:szCs w:val="20"/>
        </w:rPr>
        <w:t xml:space="preserve">, Odjelu za poduzetnike – dohodak </w:t>
      </w:r>
    </w:p>
    <w:p w14:paraId="29805A12" w14:textId="77777777" w:rsidR="009160F7" w:rsidRPr="008A116F" w:rsidRDefault="009160F7" w:rsidP="009160F7">
      <w:pPr>
        <w:spacing w:after="0" w:line="240" w:lineRule="auto"/>
        <w:jc w:val="both"/>
        <w:rPr>
          <w:rFonts w:ascii="Arial" w:eastAsia="Times New Roman" w:hAnsi="Arial" w:cs="Arial"/>
          <w:color w:val="000000"/>
          <w:sz w:val="20"/>
          <w:szCs w:val="20"/>
          <w:lang w:eastAsia="hr-HR"/>
        </w:rPr>
      </w:pPr>
      <w:r w:rsidRPr="009160F7">
        <w:rPr>
          <w:rFonts w:ascii="Arial" w:eastAsia="Times New Roman" w:hAnsi="Arial" w:cs="Arial"/>
          <w:color w:val="000000"/>
          <w:sz w:val="20"/>
          <w:szCs w:val="20"/>
          <w:lang w:eastAsia="hr-HR"/>
        </w:rPr>
        <w:t>Obavlja jednostavne upravne i druge stručne poslove za fizičke osobe obveznike poreza na dohodak od samostalne djelatnosti obrta i slobodnih zanimanja te obveznike poreza na dohodak od imovine i imovinskih prava i to: poslove utvrđivanja i naplate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izrađuje odgovore na upite poreznih obveznika iz svoje nadležnosti; poslove prve posjete poreznom obvezniku i prikupljanja činjenica bitnih za oporezivanje; poslove utvrđivanja gospodarske snage. Utvrđuje pravodobnost, zakonitost i ispravnost podnesenih poreznih prijava i poduzima daljnje radnje s ciljem utvrđivanja poreza i doprinosa. Rješava u upravnim stvarima iz djelokruga ispostave. Obavlja i druge poslove po nalogu neposredno nadređenog.</w:t>
      </w:r>
    </w:p>
    <w:p w14:paraId="1D00E6D8" w14:textId="77777777" w:rsidR="009160F7" w:rsidRPr="008A116F" w:rsidRDefault="009160F7" w:rsidP="009160F7">
      <w:pPr>
        <w:pStyle w:val="StandardWeb"/>
        <w:spacing w:before="0" w:beforeAutospacing="0" w:after="0" w:afterAutospacing="0"/>
        <w:jc w:val="both"/>
        <w:rPr>
          <w:rFonts w:ascii="Arial" w:hAnsi="Arial" w:cs="Arial"/>
          <w:b/>
          <w:sz w:val="20"/>
          <w:szCs w:val="20"/>
          <w:u w:val="single"/>
        </w:rPr>
      </w:pPr>
    </w:p>
    <w:p w14:paraId="0D67F76A" w14:textId="4927F578" w:rsidR="009160F7" w:rsidRPr="008A116F" w:rsidRDefault="009160F7" w:rsidP="009160F7">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688B67FC" w14:textId="77777777" w:rsidR="009160F7" w:rsidRPr="008A116F" w:rsidRDefault="009160F7" w:rsidP="009160F7">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47211D84" w14:textId="77777777" w:rsidR="009160F7" w:rsidRPr="008A116F" w:rsidRDefault="009160F7" w:rsidP="009160F7">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5C762B2A" w14:textId="77777777" w:rsidR="009160F7" w:rsidRPr="008A116F" w:rsidRDefault="009160F7" w:rsidP="009160F7">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3C62DEC6" w14:textId="77777777" w:rsidR="009160F7" w:rsidRPr="008A116F" w:rsidRDefault="009160F7" w:rsidP="009160F7">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380916B7" w14:textId="77777777" w:rsidR="009160F7" w:rsidRPr="008A116F" w:rsidRDefault="009160F7" w:rsidP="009160F7">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4FB93A94" w14:textId="77777777" w:rsidR="009160F7" w:rsidRPr="008A116F" w:rsidRDefault="009160F7" w:rsidP="009160F7">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3A9758C8" w14:textId="79BAB69F" w:rsidR="00120F86" w:rsidRPr="008A116F" w:rsidRDefault="009160F7" w:rsidP="005B77D5">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III. vrste, sukladno Uredbi o nazivima radnih mjesta, uvjetima za raspored i koeficijentima za obračun plaće u državnoj službi („Narodne novine“, br. 22/24.) je </w:t>
      </w:r>
      <w:r w:rsidRPr="008A116F">
        <w:rPr>
          <w:rFonts w:ascii="Arial" w:hAnsi="Arial" w:cs="Arial"/>
          <w:b/>
          <w:bCs/>
          <w:sz w:val="20"/>
          <w:szCs w:val="20"/>
        </w:rPr>
        <w:t>1,45.</w:t>
      </w:r>
    </w:p>
    <w:p w14:paraId="3DC789EB" w14:textId="77777777" w:rsidR="00445FF2" w:rsidRPr="008A116F" w:rsidRDefault="00445FF2" w:rsidP="00E61E2E">
      <w:pPr>
        <w:spacing w:after="0" w:line="240" w:lineRule="auto"/>
        <w:jc w:val="both"/>
        <w:rPr>
          <w:rFonts w:ascii="Arial" w:eastAsia="Times New Roman" w:hAnsi="Arial" w:cs="Arial"/>
          <w:color w:val="000000"/>
          <w:sz w:val="20"/>
          <w:szCs w:val="20"/>
          <w:lang w:eastAsia="hr-HR"/>
        </w:rPr>
      </w:pPr>
    </w:p>
    <w:p w14:paraId="404495FF" w14:textId="587AB2D1" w:rsidR="00B50DA4" w:rsidRPr="008A116F" w:rsidRDefault="00445FF2" w:rsidP="007570B4">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 xml:space="preserve">suradnik </w:t>
      </w:r>
      <w:r w:rsidRPr="008A116F">
        <w:rPr>
          <w:rFonts w:ascii="Arial" w:hAnsi="Arial" w:cs="Arial"/>
          <w:b/>
          <w:sz w:val="20"/>
          <w:szCs w:val="20"/>
        </w:rPr>
        <w:t xml:space="preserve">u Ministarstvu financija, Poreznoj upravi, Područnom uredu Rijeka, Ispostavi </w:t>
      </w:r>
      <w:r w:rsidR="005B77D5" w:rsidRPr="008A116F">
        <w:rPr>
          <w:rFonts w:ascii="Arial" w:hAnsi="Arial" w:cs="Arial"/>
          <w:b/>
          <w:sz w:val="20"/>
          <w:szCs w:val="20"/>
        </w:rPr>
        <w:t>Rijeka, Odjelu za poduzetnike – dobit I</w:t>
      </w:r>
    </w:p>
    <w:p w14:paraId="66F9EB15" w14:textId="77777777" w:rsidR="005B77D5" w:rsidRPr="008A116F" w:rsidRDefault="005B77D5" w:rsidP="005B77D5">
      <w:pPr>
        <w:spacing w:after="0" w:line="240" w:lineRule="auto"/>
        <w:jc w:val="both"/>
        <w:rPr>
          <w:rFonts w:ascii="Arial" w:eastAsia="Times New Roman" w:hAnsi="Arial" w:cs="Arial"/>
          <w:color w:val="000000"/>
          <w:sz w:val="20"/>
          <w:szCs w:val="20"/>
          <w:lang w:eastAsia="hr-HR"/>
        </w:rPr>
      </w:pPr>
      <w:r w:rsidRPr="005B77D5">
        <w:rPr>
          <w:rFonts w:ascii="Arial" w:eastAsia="Times New Roman" w:hAnsi="Arial" w:cs="Arial"/>
          <w:color w:val="000000"/>
          <w:sz w:val="20"/>
          <w:szCs w:val="20"/>
          <w:lang w:eastAsia="hr-HR"/>
        </w:rPr>
        <w:t>Obavlja složene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4BF8DE9F" w14:textId="77777777" w:rsidR="005B77D5" w:rsidRPr="008A116F" w:rsidRDefault="005B77D5" w:rsidP="005B77D5">
      <w:pPr>
        <w:spacing w:after="0" w:line="240" w:lineRule="auto"/>
        <w:jc w:val="both"/>
        <w:rPr>
          <w:rFonts w:ascii="Arial" w:eastAsia="Times New Roman" w:hAnsi="Arial" w:cs="Arial"/>
          <w:color w:val="000000"/>
          <w:sz w:val="20"/>
          <w:szCs w:val="20"/>
          <w:lang w:eastAsia="hr-HR"/>
        </w:rPr>
      </w:pPr>
    </w:p>
    <w:p w14:paraId="5FFE6E6A" w14:textId="77777777" w:rsidR="005B77D5" w:rsidRPr="008A116F" w:rsidRDefault="005B77D5" w:rsidP="005B77D5">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3EDEB5CB" w14:textId="77777777" w:rsidR="005B77D5" w:rsidRPr="008A116F" w:rsidRDefault="005B77D5" w:rsidP="005B77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00F10C0F" w14:textId="77777777" w:rsidR="005B77D5" w:rsidRPr="008A116F" w:rsidRDefault="005B77D5" w:rsidP="005B77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3A6850B9" w14:textId="77777777" w:rsidR="005B77D5" w:rsidRPr="008A116F" w:rsidRDefault="005B77D5" w:rsidP="005B77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4EEDA8AB" w14:textId="77777777" w:rsidR="005B77D5" w:rsidRPr="008A116F" w:rsidRDefault="005B77D5" w:rsidP="005B77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0E6C76CD" w14:textId="77777777" w:rsidR="005B77D5" w:rsidRPr="008A116F" w:rsidRDefault="005B77D5" w:rsidP="005B77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72163F4E" w14:textId="77777777" w:rsidR="005B77D5" w:rsidRPr="008A116F" w:rsidRDefault="005B77D5" w:rsidP="005B77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5A879350" w14:textId="77777777" w:rsidR="005B77D5" w:rsidRPr="008A116F" w:rsidRDefault="005B77D5" w:rsidP="005B77D5">
      <w:pPr>
        <w:spacing w:line="276" w:lineRule="auto"/>
        <w:ind w:right="1"/>
        <w:jc w:val="both"/>
        <w:rPr>
          <w:rFonts w:ascii="Arial" w:hAnsi="Arial" w:cs="Arial"/>
          <w:b/>
          <w:bCs/>
          <w:sz w:val="20"/>
          <w:szCs w:val="20"/>
        </w:rPr>
      </w:pPr>
      <w:r w:rsidRPr="008A116F">
        <w:rPr>
          <w:rFonts w:ascii="Arial" w:hAnsi="Arial" w:cs="Arial"/>
          <w:sz w:val="20"/>
          <w:szCs w:val="20"/>
        </w:rPr>
        <w:t xml:space="preserve">Koeficijent složenosti poslova radnog mjesta suradnika, sukladno Uredbi o nazivima radnih mjesta, uvjetima za raspored i koeficijentima za obračun plaće u državnoj službi („Narodne novine“, br. 22/24.) je </w:t>
      </w:r>
      <w:r w:rsidRPr="008A116F">
        <w:rPr>
          <w:rFonts w:ascii="Arial" w:hAnsi="Arial" w:cs="Arial"/>
          <w:b/>
          <w:bCs/>
          <w:sz w:val="20"/>
          <w:szCs w:val="20"/>
        </w:rPr>
        <w:t>1,80.</w:t>
      </w:r>
    </w:p>
    <w:p w14:paraId="07EC8AFF" w14:textId="087A577B" w:rsidR="005B77D5" w:rsidRPr="008A116F" w:rsidRDefault="005B77D5" w:rsidP="007570B4">
      <w:pPr>
        <w:pStyle w:val="Odlomakpopisa"/>
        <w:numPr>
          <w:ilvl w:val="0"/>
          <w:numId w:val="1"/>
        </w:numPr>
        <w:tabs>
          <w:tab w:val="left" w:pos="426"/>
        </w:tabs>
        <w:spacing w:line="276" w:lineRule="auto"/>
        <w:ind w:right="1"/>
        <w:jc w:val="both"/>
        <w:rPr>
          <w:rFonts w:ascii="Arial" w:hAnsi="Arial" w:cs="Arial"/>
          <w:sz w:val="20"/>
          <w:szCs w:val="20"/>
        </w:rPr>
      </w:pPr>
      <w:r w:rsidRPr="008A116F">
        <w:rPr>
          <w:rFonts w:ascii="Arial" w:eastAsia="Times New Roman" w:hAnsi="Arial" w:cs="Arial"/>
          <w:b/>
          <w:sz w:val="20"/>
          <w:szCs w:val="20"/>
        </w:rPr>
        <w:t xml:space="preserve">suradnik </w:t>
      </w:r>
      <w:r w:rsidRPr="008A116F">
        <w:rPr>
          <w:rFonts w:ascii="Arial" w:hAnsi="Arial" w:cs="Arial"/>
          <w:b/>
          <w:sz w:val="20"/>
          <w:szCs w:val="20"/>
        </w:rPr>
        <w:t>u Ministarstvu financija, Poreznoj upravi, Područnom uredu Rijeka, Ispostavi Rijeka, Odjelu za poduzetnike – dobit II</w:t>
      </w:r>
    </w:p>
    <w:p w14:paraId="189D05D2" w14:textId="77777777" w:rsidR="005B77D5" w:rsidRPr="008A116F" w:rsidRDefault="005B77D5" w:rsidP="005B77D5">
      <w:pPr>
        <w:spacing w:after="0" w:line="240" w:lineRule="auto"/>
        <w:jc w:val="both"/>
        <w:rPr>
          <w:rFonts w:ascii="Arial" w:eastAsia="Times New Roman" w:hAnsi="Arial" w:cs="Arial"/>
          <w:color w:val="000000"/>
          <w:sz w:val="20"/>
          <w:szCs w:val="20"/>
          <w:lang w:eastAsia="hr-HR"/>
        </w:rPr>
      </w:pPr>
      <w:r w:rsidRPr="005B77D5">
        <w:rPr>
          <w:rFonts w:ascii="Arial" w:eastAsia="Times New Roman" w:hAnsi="Arial" w:cs="Arial"/>
          <w:color w:val="000000"/>
          <w:sz w:val="20"/>
          <w:szCs w:val="20"/>
          <w:lang w:eastAsia="hr-HR"/>
        </w:rPr>
        <w:t>Obavlja složene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5AF51112" w14:textId="77777777" w:rsidR="005B77D5" w:rsidRPr="008A116F" w:rsidRDefault="005B77D5" w:rsidP="005B77D5">
      <w:pPr>
        <w:spacing w:after="0" w:line="240" w:lineRule="auto"/>
        <w:jc w:val="both"/>
        <w:rPr>
          <w:rFonts w:ascii="Arial" w:eastAsia="Times New Roman" w:hAnsi="Arial" w:cs="Arial"/>
          <w:color w:val="000000"/>
          <w:sz w:val="20"/>
          <w:szCs w:val="20"/>
          <w:lang w:eastAsia="hr-HR"/>
        </w:rPr>
      </w:pPr>
    </w:p>
    <w:p w14:paraId="069CB9D5" w14:textId="77777777" w:rsidR="005B77D5" w:rsidRPr="008A116F" w:rsidRDefault="005B77D5" w:rsidP="005B77D5">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4591CF22" w14:textId="77777777" w:rsidR="005B77D5" w:rsidRPr="008A116F" w:rsidRDefault="005B77D5" w:rsidP="005B77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05C43262" w14:textId="77777777" w:rsidR="005B77D5" w:rsidRPr="008A116F" w:rsidRDefault="005B77D5" w:rsidP="005B77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52CD83B6" w14:textId="77777777" w:rsidR="005B77D5" w:rsidRPr="008A116F" w:rsidRDefault="005B77D5" w:rsidP="005B77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3142BA1B" w14:textId="77777777" w:rsidR="005B77D5" w:rsidRPr="008A116F" w:rsidRDefault="005B77D5" w:rsidP="005B77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67EA613E" w14:textId="77777777" w:rsidR="005B77D5" w:rsidRPr="008A116F" w:rsidRDefault="005B77D5" w:rsidP="005B77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25A173A6" w14:textId="77777777" w:rsidR="005B77D5" w:rsidRPr="008A116F" w:rsidRDefault="005B77D5" w:rsidP="005B77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3DDE5EE7" w14:textId="77777777" w:rsidR="005B77D5" w:rsidRPr="008A116F" w:rsidRDefault="005B77D5" w:rsidP="005B77D5">
      <w:pPr>
        <w:spacing w:line="276" w:lineRule="auto"/>
        <w:ind w:right="1"/>
        <w:jc w:val="both"/>
        <w:rPr>
          <w:rFonts w:ascii="Arial" w:hAnsi="Arial" w:cs="Arial"/>
          <w:b/>
          <w:bCs/>
          <w:sz w:val="20"/>
          <w:szCs w:val="20"/>
        </w:rPr>
      </w:pPr>
      <w:r w:rsidRPr="008A116F">
        <w:rPr>
          <w:rFonts w:ascii="Arial" w:hAnsi="Arial" w:cs="Arial"/>
          <w:sz w:val="20"/>
          <w:szCs w:val="20"/>
        </w:rPr>
        <w:t xml:space="preserve">Koeficijent složenosti poslova radnog mjesta suradnika, sukladno Uredbi o nazivima radnih mjesta, uvjetima za raspored i koeficijentima za obračun plaće u državnoj službi („Narodne novine“, br. 22/24.) je </w:t>
      </w:r>
      <w:r w:rsidRPr="008A116F">
        <w:rPr>
          <w:rFonts w:ascii="Arial" w:hAnsi="Arial" w:cs="Arial"/>
          <w:b/>
          <w:bCs/>
          <w:sz w:val="20"/>
          <w:szCs w:val="20"/>
        </w:rPr>
        <w:t>1,80.</w:t>
      </w:r>
    </w:p>
    <w:p w14:paraId="725FE5DC" w14:textId="26817C74" w:rsidR="000623B4" w:rsidRPr="008A116F" w:rsidRDefault="00023D92" w:rsidP="007570B4">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lastRenderedPageBreak/>
        <w:t>poreznik – II. vrste</w:t>
      </w:r>
      <w:r w:rsidR="00B35388" w:rsidRPr="008A116F">
        <w:rPr>
          <w:rFonts w:ascii="Arial" w:eastAsia="Times New Roman" w:hAnsi="Arial" w:cs="Arial"/>
          <w:b/>
          <w:sz w:val="20"/>
          <w:szCs w:val="20"/>
        </w:rPr>
        <w:t xml:space="preserve"> </w:t>
      </w:r>
      <w:r w:rsidR="00B35388" w:rsidRPr="008A116F">
        <w:rPr>
          <w:rFonts w:ascii="Arial" w:hAnsi="Arial" w:cs="Arial"/>
          <w:b/>
          <w:sz w:val="20"/>
          <w:szCs w:val="20"/>
        </w:rPr>
        <w:t>u Ministarstvu financija, Poreznoj upravi, Područnom uredu Split, Ispostavi Hvar</w:t>
      </w:r>
    </w:p>
    <w:p w14:paraId="58A0BA00" w14:textId="6AD0B708" w:rsidR="0084573F" w:rsidRPr="008A116F" w:rsidRDefault="00023D92" w:rsidP="00B35388">
      <w:pPr>
        <w:spacing w:after="0" w:line="240" w:lineRule="auto"/>
        <w:jc w:val="both"/>
        <w:rPr>
          <w:rFonts w:ascii="Arial" w:eastAsia="Times New Roman" w:hAnsi="Arial" w:cs="Arial"/>
          <w:color w:val="000000"/>
          <w:sz w:val="20"/>
          <w:szCs w:val="20"/>
          <w:lang w:eastAsia="hr-HR"/>
        </w:rPr>
      </w:pPr>
      <w:r w:rsidRPr="00023D92">
        <w:rPr>
          <w:rFonts w:ascii="Arial" w:eastAsia="Times New Roman" w:hAnsi="Arial" w:cs="Arial"/>
          <w:color w:val="000000"/>
          <w:sz w:val="20"/>
          <w:szCs w:val="20"/>
          <w:lang w:eastAsia="hr-HR"/>
        </w:rPr>
        <w:t>Obavlja manje složene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0664D557" w14:textId="77777777" w:rsidR="00023D92" w:rsidRPr="008A116F" w:rsidRDefault="00023D92" w:rsidP="00B35388">
      <w:pPr>
        <w:spacing w:after="0" w:line="240" w:lineRule="auto"/>
        <w:jc w:val="both"/>
        <w:rPr>
          <w:rFonts w:ascii="Arial" w:eastAsia="Times New Roman" w:hAnsi="Arial" w:cs="Arial"/>
          <w:color w:val="000000"/>
          <w:sz w:val="20"/>
          <w:szCs w:val="20"/>
          <w:lang w:eastAsia="hr-HR"/>
        </w:rPr>
      </w:pPr>
    </w:p>
    <w:p w14:paraId="10B3AD89" w14:textId="77777777" w:rsidR="00023D92" w:rsidRPr="008A116F" w:rsidRDefault="00023D92" w:rsidP="00023D92">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58152421" w14:textId="77777777" w:rsidR="00023D92" w:rsidRPr="008A116F" w:rsidRDefault="00023D92" w:rsidP="00023D9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3E17EB24" w14:textId="77777777" w:rsidR="00023D92" w:rsidRPr="008A116F" w:rsidRDefault="00023D92" w:rsidP="00023D9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36A4A629" w14:textId="77777777" w:rsidR="00023D92" w:rsidRPr="008A116F" w:rsidRDefault="00023D92" w:rsidP="00023D9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658743D1" w14:textId="77777777" w:rsidR="00023D92" w:rsidRPr="008A116F" w:rsidRDefault="00023D92" w:rsidP="00023D9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1141895D" w14:textId="77777777" w:rsidR="00023D92" w:rsidRPr="008A116F" w:rsidRDefault="00023D92" w:rsidP="00023D9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1A3F5F7F" w14:textId="77777777" w:rsidR="00023D92" w:rsidRPr="008A116F" w:rsidRDefault="00023D92" w:rsidP="00023D9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0C3F5325" w14:textId="77777777" w:rsidR="00023D92" w:rsidRPr="008A116F" w:rsidRDefault="00023D92" w:rsidP="00023D92">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 vrste, sukladno Uredbi o nazivima radnih mjesta, uvjetima za raspored i koeficijentima za obračun plaće u državnoj službi („Narodne novine“, br. 22/24.) je </w:t>
      </w:r>
      <w:r w:rsidRPr="008A116F">
        <w:rPr>
          <w:rFonts w:ascii="Arial" w:hAnsi="Arial" w:cs="Arial"/>
          <w:b/>
          <w:bCs/>
          <w:sz w:val="20"/>
          <w:szCs w:val="20"/>
        </w:rPr>
        <w:t>1,72.</w:t>
      </w:r>
    </w:p>
    <w:p w14:paraId="2F7FF2DA" w14:textId="5A9453AF" w:rsidR="00B35388" w:rsidRPr="008A116F" w:rsidRDefault="00B35388" w:rsidP="00B35388">
      <w:pPr>
        <w:spacing w:after="0" w:line="240" w:lineRule="auto"/>
        <w:jc w:val="both"/>
        <w:rPr>
          <w:rFonts w:ascii="Arial" w:eastAsia="Times New Roman" w:hAnsi="Arial" w:cs="Arial"/>
          <w:color w:val="000000"/>
          <w:sz w:val="20"/>
          <w:szCs w:val="20"/>
          <w:lang w:eastAsia="hr-HR"/>
        </w:rPr>
      </w:pPr>
    </w:p>
    <w:p w14:paraId="30CAF702" w14:textId="7C89B9DC" w:rsidR="00B35388" w:rsidRPr="008A116F" w:rsidRDefault="00023D92" w:rsidP="007570B4">
      <w:pPr>
        <w:pStyle w:val="StandardWeb"/>
        <w:numPr>
          <w:ilvl w:val="0"/>
          <w:numId w:val="1"/>
        </w:numPr>
        <w:tabs>
          <w:tab w:val="left" w:pos="426"/>
        </w:tabs>
        <w:spacing w:before="0" w:beforeAutospacing="0" w:after="0" w:afterAutospacing="0"/>
        <w:jc w:val="both"/>
        <w:rPr>
          <w:rFonts w:ascii="Arial" w:hAnsi="Arial" w:cs="Arial"/>
          <w:b/>
          <w:sz w:val="20"/>
          <w:szCs w:val="20"/>
          <w:u w:val="single"/>
        </w:rPr>
      </w:pPr>
      <w:r w:rsidRPr="008A116F">
        <w:rPr>
          <w:rFonts w:ascii="Arial" w:hAnsi="Arial" w:cs="Arial"/>
          <w:b/>
          <w:sz w:val="20"/>
          <w:szCs w:val="20"/>
        </w:rPr>
        <w:t>poreznik – II. vrste</w:t>
      </w:r>
      <w:r w:rsidR="00691A91" w:rsidRPr="008A116F">
        <w:rPr>
          <w:rFonts w:ascii="Arial" w:hAnsi="Arial" w:cs="Arial"/>
          <w:b/>
          <w:sz w:val="20"/>
          <w:szCs w:val="20"/>
        </w:rPr>
        <w:t xml:space="preserve"> u Ministarstvu financija, Poreznoj upravi, Područnom uredu Split, Ispostavi Supetar</w:t>
      </w:r>
    </w:p>
    <w:p w14:paraId="538C6283" w14:textId="6E99C593" w:rsidR="00691A91" w:rsidRPr="008A116F" w:rsidRDefault="00691A91" w:rsidP="00691A91">
      <w:pPr>
        <w:spacing w:after="0" w:line="276" w:lineRule="auto"/>
        <w:ind w:right="1"/>
        <w:jc w:val="both"/>
        <w:rPr>
          <w:rFonts w:ascii="Arial" w:hAnsi="Arial" w:cs="Arial"/>
          <w:sz w:val="20"/>
          <w:szCs w:val="20"/>
        </w:rPr>
      </w:pPr>
    </w:p>
    <w:p w14:paraId="364F4D6A" w14:textId="77777777" w:rsidR="00F35BCA" w:rsidRPr="008A116F" w:rsidRDefault="00F35BCA" w:rsidP="00F35BCA">
      <w:pPr>
        <w:spacing w:after="0" w:line="240" w:lineRule="auto"/>
        <w:jc w:val="both"/>
        <w:rPr>
          <w:rFonts w:ascii="Arial" w:eastAsia="Times New Roman" w:hAnsi="Arial" w:cs="Arial"/>
          <w:color w:val="000000"/>
          <w:sz w:val="20"/>
          <w:szCs w:val="20"/>
          <w:lang w:eastAsia="hr-HR"/>
        </w:rPr>
      </w:pPr>
      <w:r w:rsidRPr="00F35BCA">
        <w:rPr>
          <w:rFonts w:ascii="Arial" w:eastAsia="Times New Roman" w:hAnsi="Arial" w:cs="Arial"/>
          <w:color w:val="000000"/>
          <w:sz w:val="20"/>
          <w:szCs w:val="20"/>
          <w:lang w:eastAsia="hr-HR"/>
        </w:rPr>
        <w:t>Obavlja manje složene upravne i druge stručne poslove za fizičke osobe obveznike poreza na dohodak od samostalne djelatnosti obrta i slobodnih zanimanja te obveznike poreza na dohodak od imovine i imovinskih prava i to: poslove utvrđivanja i naplate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izrađuje odgovore na upite poreznih obveznika iz svoje nadležnosti; poslove prve posjete poreznom obvezniku i prikupljanja činjenica bitnih za oporezivanje; poslove utvrđivanja gospodarske snage. Utvrđuje pravodobnost, zakonitost i ispravnost podnesenih poreznih prijava i poduzima daljnje radnje s ciljem utvrđivanja poreza i doprinosa. Rješava u upravnim stvarima iz djelokruga ispostave. Obavlja i druge poslove po nalogu neposredno nadređenog.</w:t>
      </w:r>
    </w:p>
    <w:p w14:paraId="5B442C5D" w14:textId="77777777" w:rsidR="00F35BCA" w:rsidRPr="008A116F" w:rsidRDefault="00F35BCA" w:rsidP="00F35BCA">
      <w:pPr>
        <w:spacing w:after="0" w:line="240" w:lineRule="auto"/>
        <w:jc w:val="both"/>
        <w:rPr>
          <w:rFonts w:ascii="Arial" w:eastAsia="Times New Roman" w:hAnsi="Arial" w:cs="Arial"/>
          <w:color w:val="000000"/>
          <w:sz w:val="20"/>
          <w:szCs w:val="20"/>
          <w:lang w:eastAsia="hr-HR"/>
        </w:rPr>
      </w:pPr>
    </w:p>
    <w:p w14:paraId="3275594E" w14:textId="182AA02B" w:rsidR="00F35BCA" w:rsidRPr="008A116F" w:rsidRDefault="00F35BCA" w:rsidP="00F35BCA">
      <w:pPr>
        <w:spacing w:after="0" w:line="240" w:lineRule="auto"/>
        <w:jc w:val="both"/>
        <w:rPr>
          <w:rFonts w:ascii="Arial" w:hAnsi="Arial" w:cs="Arial"/>
          <w:b/>
          <w:sz w:val="20"/>
          <w:szCs w:val="20"/>
          <w:u w:val="single"/>
        </w:rPr>
      </w:pPr>
      <w:r w:rsidRPr="008A116F">
        <w:rPr>
          <w:rFonts w:ascii="Arial" w:hAnsi="Arial" w:cs="Arial"/>
          <w:b/>
          <w:sz w:val="20"/>
          <w:szCs w:val="20"/>
          <w:u w:val="single"/>
        </w:rPr>
        <w:t>PODACI O PLAĆI</w:t>
      </w:r>
    </w:p>
    <w:p w14:paraId="5AEFD595" w14:textId="77777777" w:rsidR="00F35BCA" w:rsidRPr="008A116F" w:rsidRDefault="00F35BCA" w:rsidP="00F35BCA">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3DE1A393" w14:textId="77777777" w:rsidR="00F35BCA" w:rsidRPr="008A116F" w:rsidRDefault="00F35BCA" w:rsidP="00F35BCA">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144D0E34" w14:textId="77777777" w:rsidR="00F35BCA" w:rsidRPr="008A116F" w:rsidRDefault="00F35BCA" w:rsidP="00F35BCA">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6B26A586" w14:textId="77777777" w:rsidR="00F35BCA" w:rsidRPr="008A116F" w:rsidRDefault="00F35BCA" w:rsidP="00F35BCA">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44A8EE34" w14:textId="77777777" w:rsidR="00F35BCA" w:rsidRPr="008A116F" w:rsidRDefault="00F35BCA" w:rsidP="00F35BCA">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1FC729B8" w14:textId="77777777" w:rsidR="00F35BCA" w:rsidRPr="008A116F" w:rsidRDefault="00F35BCA" w:rsidP="00F35BCA">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36982FBE" w14:textId="77777777" w:rsidR="00F35BCA" w:rsidRDefault="00F35BCA" w:rsidP="00F35BCA">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 vrste, sukladno Uredbi o nazivima radnih mjesta, uvjetima za raspored i koeficijentima za obračun plaće u državnoj službi („Narodne novine“, br. 22/24.) je </w:t>
      </w:r>
      <w:r w:rsidRPr="008A116F">
        <w:rPr>
          <w:rFonts w:ascii="Arial" w:hAnsi="Arial" w:cs="Arial"/>
          <w:b/>
          <w:bCs/>
          <w:sz w:val="20"/>
          <w:szCs w:val="20"/>
        </w:rPr>
        <w:t>1,72.</w:t>
      </w:r>
    </w:p>
    <w:p w14:paraId="4E761C4F" w14:textId="77777777" w:rsidR="005606AC" w:rsidRPr="008A116F" w:rsidRDefault="005606AC" w:rsidP="00F35BCA">
      <w:pPr>
        <w:pStyle w:val="StandardWeb"/>
        <w:spacing w:before="0" w:beforeAutospacing="0" w:after="0" w:afterAutospacing="0"/>
        <w:jc w:val="both"/>
        <w:rPr>
          <w:rFonts w:ascii="Arial" w:hAnsi="Arial" w:cs="Arial"/>
          <w:b/>
          <w:bCs/>
          <w:sz w:val="20"/>
          <w:szCs w:val="20"/>
        </w:rPr>
      </w:pPr>
    </w:p>
    <w:p w14:paraId="67C01F25" w14:textId="77777777" w:rsidR="001B144E" w:rsidRPr="008A116F" w:rsidRDefault="001B144E" w:rsidP="00C27CC4">
      <w:pPr>
        <w:spacing w:after="0" w:line="240" w:lineRule="auto"/>
        <w:jc w:val="both"/>
        <w:rPr>
          <w:rFonts w:ascii="Arial" w:eastAsia="Times New Roman" w:hAnsi="Arial" w:cs="Arial"/>
          <w:color w:val="000000"/>
          <w:sz w:val="20"/>
          <w:szCs w:val="20"/>
          <w:lang w:eastAsia="hr-HR"/>
        </w:rPr>
      </w:pPr>
    </w:p>
    <w:p w14:paraId="6F90B113" w14:textId="40CB1AD6" w:rsidR="001B144E" w:rsidRPr="008A116F" w:rsidRDefault="00D211B1" w:rsidP="007570B4">
      <w:pPr>
        <w:pStyle w:val="Odlomakpopisa"/>
        <w:numPr>
          <w:ilvl w:val="0"/>
          <w:numId w:val="1"/>
        </w:numPr>
        <w:spacing w:after="0" w:line="276" w:lineRule="auto"/>
        <w:ind w:right="1"/>
        <w:jc w:val="both"/>
        <w:rPr>
          <w:rFonts w:ascii="Arial" w:hAnsi="Arial" w:cs="Arial"/>
          <w:sz w:val="20"/>
          <w:szCs w:val="20"/>
        </w:rPr>
      </w:pPr>
      <w:r w:rsidRPr="008A116F">
        <w:rPr>
          <w:rFonts w:ascii="Arial" w:eastAsia="Times New Roman" w:hAnsi="Arial" w:cs="Arial"/>
          <w:b/>
          <w:sz w:val="20"/>
          <w:szCs w:val="20"/>
        </w:rPr>
        <w:lastRenderedPageBreak/>
        <w:t xml:space="preserve">inspektor </w:t>
      </w:r>
      <w:r w:rsidR="001B144E" w:rsidRPr="008A116F">
        <w:rPr>
          <w:rFonts w:ascii="Arial" w:hAnsi="Arial" w:cs="Arial"/>
          <w:b/>
          <w:sz w:val="20"/>
          <w:szCs w:val="20"/>
        </w:rPr>
        <w:t xml:space="preserve">u Ministarstvu financija, Poreznoj upravi, Područnom uredu Bjelovar, </w:t>
      </w:r>
      <w:r w:rsidRPr="008A116F">
        <w:rPr>
          <w:rFonts w:ascii="Arial" w:hAnsi="Arial" w:cs="Arial"/>
          <w:b/>
          <w:sz w:val="20"/>
          <w:szCs w:val="20"/>
        </w:rPr>
        <w:t>Službi za nadzor</w:t>
      </w:r>
    </w:p>
    <w:p w14:paraId="6B70B2C0" w14:textId="77777777" w:rsidR="001B144E" w:rsidRPr="008A116F" w:rsidRDefault="001B144E" w:rsidP="001B144E">
      <w:pPr>
        <w:pStyle w:val="Odlomakpopisa"/>
        <w:spacing w:after="0" w:line="276" w:lineRule="auto"/>
        <w:ind w:left="360" w:right="1"/>
        <w:jc w:val="both"/>
        <w:rPr>
          <w:rFonts w:ascii="Arial" w:hAnsi="Arial" w:cs="Arial"/>
          <w:sz w:val="20"/>
          <w:szCs w:val="20"/>
        </w:rPr>
      </w:pPr>
    </w:p>
    <w:p w14:paraId="6B6C5AE7" w14:textId="6EDAA0ED" w:rsidR="00D211B1" w:rsidRPr="008A116F" w:rsidRDefault="00D211B1" w:rsidP="00D211B1">
      <w:pPr>
        <w:spacing w:after="0" w:line="240" w:lineRule="auto"/>
        <w:jc w:val="both"/>
        <w:rPr>
          <w:rFonts w:ascii="Arial" w:eastAsia="Times New Roman" w:hAnsi="Arial" w:cs="Arial"/>
          <w:color w:val="000000"/>
          <w:sz w:val="20"/>
          <w:szCs w:val="20"/>
          <w:lang w:eastAsia="hr-HR"/>
        </w:rPr>
      </w:pPr>
      <w:r w:rsidRPr="00D211B1">
        <w:rPr>
          <w:rFonts w:ascii="Arial" w:eastAsia="Times New Roman" w:hAnsi="Arial" w:cs="Arial"/>
          <w:color w:val="000000"/>
          <w:sz w:val="20"/>
          <w:szCs w:val="20"/>
          <w:lang w:eastAsia="hr-HR"/>
        </w:rPr>
        <w:t>Obavlja složenije poslove nadzora obračuna i naplate poreza, doprinosa i javnih davanja radi utvrđivanja činjenica bitnih za oporezivanje prema poreznim propisima, a naročito prema propisima koji uređuju izdavanje i evidentiranje računa i nastalih poslovnih događaja te njihovo pravodobno i ispravno prijavljivanje i plaćanje. Obavlja složenije poslove nadzora igara na sreću, zabavnih i nagradnih igara a koji se odnose na sudjelovanje kod davanje prethodnog mišljenje za otvaranje casina i automat-klubova, utvrđivanja prostornih i tehničkih uvjeta za otvaranje casina, automat klubova, uplatnih mjesta kladionica te postavljanja automata na uplatnim mjestima kladionica, obavljanje plombiranje automata, stolova i sustava za igre na sreću,  sudjelovanje u postupku tehničkog pregleda i izdavanja potvrde (atesta) za kuglice i bubnja za lutrijske igre na sreću, obavljanje popisa završnih stanja brojčanika na automatima i stolovima, te skidanje plombi radi premještaja, uništenja i izvoza automata i stolova za igre na sreću, izvršavanje ad-</w:t>
      </w:r>
      <w:proofErr w:type="spellStart"/>
      <w:r w:rsidRPr="00D211B1">
        <w:rPr>
          <w:rFonts w:ascii="Arial" w:eastAsia="Times New Roman" w:hAnsi="Arial" w:cs="Arial"/>
          <w:color w:val="000000"/>
          <w:sz w:val="20"/>
          <w:szCs w:val="20"/>
          <w:lang w:eastAsia="hr-HR"/>
        </w:rPr>
        <w:t>hoc</w:t>
      </w:r>
      <w:proofErr w:type="spellEnd"/>
      <w:r w:rsidRPr="00D211B1">
        <w:rPr>
          <w:rFonts w:ascii="Arial" w:eastAsia="Times New Roman" w:hAnsi="Arial" w:cs="Arial"/>
          <w:color w:val="000000"/>
          <w:sz w:val="20"/>
          <w:szCs w:val="20"/>
          <w:lang w:eastAsia="hr-HR"/>
        </w:rPr>
        <w:t xml:space="preserve"> nadzora (slučaj ilegalnog priređivanja, ilegalnog oglašavanja, igranja maloljetnika, promjene prostornih ili tehničkih uvjeta, izvanrednog tehničkog pregleda, nadzor prometa,  predlaganje i sudjelovanje u pripremi i izvršenju cjelovitog nadzora priređivača i ovlaštenih društava za obavljanje tehničkih pregleda automata za igre na sreću (atest kuća), provođenje cjelovitog nadzora priređivača zabavnih igara te pojedinih automata po lokaciji,  utvrđivanja prostornih i tehničkih uvjeta za zabavne klubove, sudjelovanje u postupku kategorizacije za određeni tip automata za zabavu, predlaganje i sudjelovanje u pripremi i izvršenju cjelovitog nadzora ovlaštenih društava za obavljanje tehničkih pregleda za automate za zabavne igre (atest kuća), provođenje nadzora nagradnih igara. Provodi akcije koordinirane od strane Središnjeg ureda. Provodi upute Središnjeg ureda Porezne uprave. Po potrebi podnosi prijavu nadležnom tijelu o radnjama koje imaju obilježja prekršaja ili kaznenog djela. Postupa po nalozima suca istrage i Državnog odvjetništva Republike Hrvatske. Rješava u upravnim stvarima iz djelokruga Službe. Obavlja i druge poslove po nalogu neposredno nadređenog.</w:t>
      </w:r>
    </w:p>
    <w:p w14:paraId="5551E7A4" w14:textId="77777777" w:rsidR="005B7753" w:rsidRPr="008A116F" w:rsidRDefault="005B7753" w:rsidP="005B7753">
      <w:pPr>
        <w:pStyle w:val="StandardWeb"/>
        <w:spacing w:before="0" w:beforeAutospacing="0" w:after="0" w:afterAutospacing="0"/>
        <w:jc w:val="both"/>
        <w:rPr>
          <w:rFonts w:ascii="Arial" w:hAnsi="Arial" w:cs="Arial"/>
          <w:b/>
          <w:sz w:val="20"/>
          <w:szCs w:val="20"/>
          <w:u w:val="single"/>
        </w:rPr>
      </w:pPr>
    </w:p>
    <w:p w14:paraId="7A94BB4C" w14:textId="1BF9B2ED" w:rsidR="005B7753" w:rsidRPr="008A116F" w:rsidRDefault="005B7753" w:rsidP="005B7753">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36E23DE8" w14:textId="77777777" w:rsidR="005B7753" w:rsidRPr="008A116F" w:rsidRDefault="005B7753" w:rsidP="005B775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206DCB52" w14:textId="77777777" w:rsidR="005B7753" w:rsidRPr="008A116F" w:rsidRDefault="005B7753" w:rsidP="005B775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2F1DBAB1" w14:textId="77777777" w:rsidR="005B7753" w:rsidRPr="008A116F" w:rsidRDefault="005B7753" w:rsidP="005B775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228FF118" w14:textId="77777777" w:rsidR="005B7753" w:rsidRPr="008A116F" w:rsidRDefault="005B7753" w:rsidP="005B775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0720E290" w14:textId="77777777" w:rsidR="005B7753" w:rsidRPr="008A116F" w:rsidRDefault="005B7753" w:rsidP="005B775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13A074AC" w14:textId="77777777" w:rsidR="005B7753" w:rsidRPr="008A116F" w:rsidRDefault="005B7753" w:rsidP="005B775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0DA8B378" w14:textId="77777777" w:rsidR="005B7753" w:rsidRPr="008A116F" w:rsidRDefault="005B7753" w:rsidP="005B7753">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inspektora, sukladno Uredbi o nazivima radnih mjesta, uvjetima za raspored i koeficijentima za obračun plaće u državnoj službi („Narodne novine“, br. 22/24.) je </w:t>
      </w:r>
      <w:r w:rsidRPr="008A116F">
        <w:rPr>
          <w:rFonts w:ascii="Arial" w:hAnsi="Arial" w:cs="Arial"/>
          <w:b/>
          <w:bCs/>
          <w:sz w:val="20"/>
          <w:szCs w:val="20"/>
        </w:rPr>
        <w:t>2,05.</w:t>
      </w:r>
    </w:p>
    <w:p w14:paraId="54F7E661" w14:textId="77777777" w:rsidR="00247F92" w:rsidRPr="008A116F" w:rsidRDefault="00247F92" w:rsidP="00247F92">
      <w:pPr>
        <w:spacing w:after="0" w:line="240" w:lineRule="auto"/>
        <w:jc w:val="both"/>
        <w:rPr>
          <w:rFonts w:ascii="Arial" w:eastAsia="Times New Roman" w:hAnsi="Arial" w:cs="Arial"/>
          <w:color w:val="000000"/>
          <w:sz w:val="20"/>
          <w:szCs w:val="20"/>
          <w:lang w:eastAsia="hr-HR"/>
        </w:rPr>
      </w:pPr>
    </w:p>
    <w:p w14:paraId="7626A81B" w14:textId="77777777" w:rsidR="005B7753" w:rsidRPr="008A116F" w:rsidRDefault="00247F92" w:rsidP="007570B4">
      <w:pPr>
        <w:pStyle w:val="Odlomakpopisa"/>
        <w:numPr>
          <w:ilvl w:val="0"/>
          <w:numId w:val="1"/>
        </w:numPr>
        <w:spacing w:after="0" w:line="276" w:lineRule="auto"/>
        <w:ind w:right="1"/>
        <w:jc w:val="both"/>
        <w:rPr>
          <w:rFonts w:ascii="Arial" w:eastAsia="Times New Roman" w:hAnsi="Arial" w:cs="Arial"/>
          <w:color w:val="000000"/>
          <w:sz w:val="20"/>
          <w:szCs w:val="20"/>
          <w:lang w:eastAsia="hr-HR"/>
        </w:rPr>
      </w:pPr>
      <w:r w:rsidRPr="008A116F">
        <w:rPr>
          <w:rFonts w:ascii="Arial" w:eastAsia="Times New Roman" w:hAnsi="Arial" w:cs="Arial"/>
          <w:b/>
          <w:sz w:val="20"/>
          <w:szCs w:val="20"/>
        </w:rPr>
        <w:t>poreznik – II</w:t>
      </w:r>
      <w:r w:rsidR="005B7753" w:rsidRPr="008A116F">
        <w:rPr>
          <w:rFonts w:ascii="Arial" w:eastAsia="Times New Roman" w:hAnsi="Arial" w:cs="Arial"/>
          <w:b/>
          <w:sz w:val="20"/>
          <w:szCs w:val="20"/>
        </w:rPr>
        <w:t>I</w:t>
      </w:r>
      <w:r w:rsidRPr="008A116F">
        <w:rPr>
          <w:rFonts w:ascii="Arial" w:eastAsia="Times New Roman" w:hAnsi="Arial" w:cs="Arial"/>
          <w:b/>
          <w:sz w:val="20"/>
          <w:szCs w:val="20"/>
        </w:rPr>
        <w:t xml:space="preserve">. vrste </w:t>
      </w:r>
      <w:r w:rsidRPr="008A116F">
        <w:rPr>
          <w:rFonts w:ascii="Arial" w:hAnsi="Arial" w:cs="Arial"/>
          <w:b/>
          <w:sz w:val="20"/>
          <w:szCs w:val="20"/>
        </w:rPr>
        <w:t xml:space="preserve">u Ministarstvu financija, Poreznoj upravi, Područnom uredu Čakovec, Ispostavi </w:t>
      </w:r>
      <w:r w:rsidR="005B7753" w:rsidRPr="008A116F">
        <w:rPr>
          <w:rFonts w:ascii="Arial" w:hAnsi="Arial" w:cs="Arial"/>
          <w:b/>
          <w:sz w:val="20"/>
          <w:szCs w:val="20"/>
        </w:rPr>
        <w:t>Mursko Središće</w:t>
      </w:r>
    </w:p>
    <w:p w14:paraId="1F150114" w14:textId="77777777" w:rsidR="005B7753" w:rsidRPr="008A116F" w:rsidRDefault="005B7753" w:rsidP="005B7753">
      <w:pPr>
        <w:pStyle w:val="Odlomakpopisa"/>
        <w:spacing w:after="0" w:line="276" w:lineRule="auto"/>
        <w:ind w:left="284" w:right="1"/>
        <w:jc w:val="both"/>
        <w:rPr>
          <w:rFonts w:ascii="Arial" w:eastAsia="Times New Roman" w:hAnsi="Arial" w:cs="Arial"/>
          <w:color w:val="000000"/>
          <w:sz w:val="20"/>
          <w:szCs w:val="20"/>
          <w:lang w:eastAsia="hr-HR"/>
        </w:rPr>
      </w:pPr>
    </w:p>
    <w:p w14:paraId="2E1AC7D5" w14:textId="77777777" w:rsidR="005B7753" w:rsidRPr="008A116F" w:rsidRDefault="005B7753" w:rsidP="005B7753">
      <w:pPr>
        <w:spacing w:after="0" w:line="240" w:lineRule="auto"/>
        <w:jc w:val="both"/>
        <w:rPr>
          <w:rFonts w:ascii="Arial" w:eastAsia="Times New Roman" w:hAnsi="Arial" w:cs="Arial"/>
          <w:color w:val="000000"/>
          <w:sz w:val="20"/>
          <w:szCs w:val="20"/>
          <w:lang w:eastAsia="hr-HR"/>
        </w:rPr>
      </w:pPr>
      <w:r w:rsidRPr="005B7753">
        <w:rPr>
          <w:rFonts w:ascii="Arial" w:eastAsia="Times New Roman" w:hAnsi="Arial" w:cs="Arial"/>
          <w:color w:val="000000"/>
          <w:sz w:val="20"/>
          <w:szCs w:val="20"/>
          <w:lang w:eastAsia="hr-HR"/>
        </w:rPr>
        <w:t>Obavlja jednostavne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3905E7B8" w14:textId="77777777" w:rsidR="005B7753" w:rsidRPr="008A116F" w:rsidRDefault="005B7753" w:rsidP="005B7753">
      <w:pPr>
        <w:spacing w:after="0" w:line="240" w:lineRule="auto"/>
        <w:jc w:val="both"/>
        <w:rPr>
          <w:rFonts w:ascii="Arial" w:eastAsia="Times New Roman" w:hAnsi="Arial" w:cs="Arial"/>
          <w:color w:val="000000"/>
          <w:sz w:val="20"/>
          <w:szCs w:val="20"/>
          <w:lang w:eastAsia="hr-HR"/>
        </w:rPr>
      </w:pPr>
    </w:p>
    <w:p w14:paraId="0D935852" w14:textId="77777777" w:rsidR="005B7753" w:rsidRPr="008A116F" w:rsidRDefault="005B7753" w:rsidP="005B7753">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68AFF88F" w14:textId="77777777" w:rsidR="005B7753" w:rsidRPr="008A116F" w:rsidRDefault="005B7753" w:rsidP="005B775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41DF7DAF" w14:textId="77777777" w:rsidR="005B7753" w:rsidRPr="008A116F" w:rsidRDefault="005B7753" w:rsidP="005B775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35E58674" w14:textId="77777777" w:rsidR="005B7753" w:rsidRPr="008A116F" w:rsidRDefault="005B7753" w:rsidP="005B775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4163EEDA" w14:textId="77777777" w:rsidR="005B7753" w:rsidRPr="008A116F" w:rsidRDefault="005B7753" w:rsidP="005B775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lastRenderedPageBreak/>
        <w:t>Dodatak za radni staž iznosi 0,5 % na osnovnu plaću za svaku navršenu godinu radnog staža, a što je propisano odredbom članka 18. stavka 1. Zakona o plaćama.</w:t>
      </w:r>
    </w:p>
    <w:p w14:paraId="31CEEB73" w14:textId="77777777" w:rsidR="005B7753" w:rsidRPr="008A116F" w:rsidRDefault="005B7753" w:rsidP="005B775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6A2B74D7" w14:textId="77777777" w:rsidR="005B7753" w:rsidRPr="008A116F" w:rsidRDefault="005B7753" w:rsidP="005B775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202E42AF" w14:textId="77777777" w:rsidR="005B7753" w:rsidRPr="008A116F" w:rsidRDefault="005B7753" w:rsidP="005B7753">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III. vrste, sukladno Uredbi o nazivima radnih mjesta, uvjetima za raspored i koeficijentima za obračun plaće u državnoj službi („Narodne novine“, br. 22/24.) je </w:t>
      </w:r>
      <w:r w:rsidRPr="008A116F">
        <w:rPr>
          <w:rFonts w:ascii="Arial" w:hAnsi="Arial" w:cs="Arial"/>
          <w:b/>
          <w:bCs/>
          <w:sz w:val="20"/>
          <w:szCs w:val="20"/>
        </w:rPr>
        <w:t>1,45.</w:t>
      </w:r>
    </w:p>
    <w:p w14:paraId="71315B95" w14:textId="77777777" w:rsidR="005B7753" w:rsidRPr="008A116F" w:rsidRDefault="005B7753" w:rsidP="005B7753">
      <w:pPr>
        <w:spacing w:after="0" w:line="240" w:lineRule="auto"/>
        <w:jc w:val="both"/>
        <w:rPr>
          <w:rFonts w:ascii="Arial" w:eastAsia="Times New Roman" w:hAnsi="Arial" w:cs="Arial"/>
          <w:color w:val="000000"/>
          <w:sz w:val="20"/>
          <w:szCs w:val="20"/>
          <w:lang w:eastAsia="hr-HR"/>
        </w:rPr>
      </w:pPr>
    </w:p>
    <w:p w14:paraId="1BFC80C2" w14:textId="79835F64" w:rsidR="00205DFF" w:rsidRPr="008A116F" w:rsidRDefault="006172B2" w:rsidP="007570B4">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poreznik – I. vrste</w:t>
      </w:r>
      <w:r w:rsidR="00205DFF" w:rsidRPr="008A116F">
        <w:rPr>
          <w:rFonts w:ascii="Arial" w:eastAsia="Times New Roman" w:hAnsi="Arial" w:cs="Arial"/>
          <w:b/>
          <w:sz w:val="20"/>
          <w:szCs w:val="20"/>
        </w:rPr>
        <w:t xml:space="preserve"> </w:t>
      </w:r>
      <w:r w:rsidR="00205DFF" w:rsidRPr="008A116F">
        <w:rPr>
          <w:rFonts w:ascii="Arial" w:hAnsi="Arial" w:cs="Arial"/>
          <w:b/>
          <w:sz w:val="20"/>
          <w:szCs w:val="20"/>
        </w:rPr>
        <w:t xml:space="preserve">u Ministarstvu financija, Poreznoj upravi, Područnom uredu Dubrovnik, Službi za </w:t>
      </w:r>
      <w:r w:rsidRPr="008A116F">
        <w:rPr>
          <w:rFonts w:ascii="Arial" w:hAnsi="Arial" w:cs="Arial"/>
          <w:b/>
          <w:sz w:val="20"/>
          <w:szCs w:val="20"/>
        </w:rPr>
        <w:t>naplatu i ovrhu</w:t>
      </w:r>
      <w:r w:rsidR="00205DFF" w:rsidRPr="008A116F">
        <w:rPr>
          <w:rFonts w:ascii="Arial" w:hAnsi="Arial" w:cs="Arial"/>
          <w:b/>
          <w:sz w:val="20"/>
          <w:szCs w:val="20"/>
        </w:rPr>
        <w:t xml:space="preserve"> </w:t>
      </w:r>
    </w:p>
    <w:p w14:paraId="6EB12AFE" w14:textId="5C31644D" w:rsidR="006172B2" w:rsidRPr="008A116F" w:rsidRDefault="006172B2" w:rsidP="006172B2">
      <w:pPr>
        <w:spacing w:after="0" w:line="240" w:lineRule="auto"/>
        <w:jc w:val="both"/>
        <w:rPr>
          <w:rFonts w:ascii="Arial" w:eastAsia="Times New Roman" w:hAnsi="Arial" w:cs="Arial"/>
          <w:color w:val="000000"/>
          <w:sz w:val="20"/>
          <w:szCs w:val="20"/>
          <w:lang w:eastAsia="hr-HR"/>
        </w:rPr>
      </w:pPr>
      <w:r w:rsidRPr="006172B2">
        <w:rPr>
          <w:rFonts w:ascii="Arial" w:eastAsia="Times New Roman" w:hAnsi="Arial" w:cs="Arial"/>
          <w:color w:val="000000"/>
          <w:sz w:val="20"/>
          <w:szCs w:val="20"/>
          <w:lang w:eastAsia="hr-HR"/>
        </w:rPr>
        <w:t>Obavlja složene upravne i druge stručne poslove naplate i ovrhe radi naplate poreza, doprinosa i drugih javnih davanja u skladu sa Općim poreznim zakonom, Ovršnim zakonom i posebnim propisima koji uređuju postupak naplate i ovrhe. Pokreće i vodi postupak naplate i ovrhe na novčanim sredstvima, pokretnoj, nepokretnoj i financijskoj imovini te na vlasničkim i drugim pravima, po službenoj dužnosti i po zahtjevima drugih ustrojstvenih jedinica Porezne uprave. Provodi postupke naplate i ovrhe po zahtjevima drugih tijela u skladu sa posebnim propisima. Pokreće postupke pred nadležnim sudovima radi naplate dospjelih potraživanja i podnosi kaznene prijave u postupcima u kojima postoji sumnja u kazneno djelo. U suradnji sa službenicima iz Službe za nadzor obavlja poslove utvrđivanja zlouporabe prava u poreznom postupku. Surađuje sa općinskim i županijskim državnim odvjetništvima te općinskim, županijskim i trgovačkim sudovima, po imenovanju, sudjeluje u radu odbora vjerovnika. Pokreće, provodi i sudjeluje u postupcima stečajeva nad fizičkim i pravnim osobama, a radi naplate potraživanja iz nadležnosti Porezne uprave. Pokreće postupke brisanja društava iz sudskog registra te provodi postupak prijavljivanja potraživanja u likvidacijskim postupcima. Obavlja upravne i druge stručne poslove vezano za postupak predstečaj</w:t>
      </w:r>
      <w:r w:rsidRPr="008A116F">
        <w:rPr>
          <w:rFonts w:ascii="Arial" w:eastAsia="Times New Roman" w:hAnsi="Arial" w:cs="Arial"/>
          <w:color w:val="000000"/>
          <w:sz w:val="20"/>
          <w:szCs w:val="20"/>
          <w:lang w:eastAsia="hr-HR"/>
        </w:rPr>
        <w:t>ne</w:t>
      </w:r>
      <w:r w:rsidRPr="006172B2">
        <w:rPr>
          <w:rFonts w:ascii="Arial" w:eastAsia="Times New Roman" w:hAnsi="Arial" w:cs="Arial"/>
          <w:color w:val="000000"/>
          <w:sz w:val="20"/>
          <w:szCs w:val="20"/>
          <w:lang w:eastAsia="hr-HR"/>
        </w:rPr>
        <w:t xml:space="preserve"> nagodbe kod dužnika u kojima je Ministarstvo financija vjerovnik te sudjeluje i glasuje na ročištima pred nadležnim tijelima. Izrađuje i analizira potrebna izvješća o tijeku postupaka u </w:t>
      </w:r>
      <w:proofErr w:type="spellStart"/>
      <w:r w:rsidRPr="006172B2">
        <w:rPr>
          <w:rFonts w:ascii="Arial" w:eastAsia="Times New Roman" w:hAnsi="Arial" w:cs="Arial"/>
          <w:color w:val="000000"/>
          <w:sz w:val="20"/>
          <w:szCs w:val="20"/>
          <w:lang w:eastAsia="hr-HR"/>
        </w:rPr>
        <w:t>predstečaju</w:t>
      </w:r>
      <w:proofErr w:type="spellEnd"/>
      <w:r w:rsidRPr="006172B2">
        <w:rPr>
          <w:rFonts w:ascii="Arial" w:eastAsia="Times New Roman" w:hAnsi="Arial" w:cs="Arial"/>
          <w:color w:val="000000"/>
          <w:sz w:val="20"/>
          <w:szCs w:val="20"/>
          <w:lang w:eastAsia="hr-HR"/>
        </w:rPr>
        <w:t>, stečajnim i likvidacijskim postupcima kao i izvješća o postupcima brisanja iz sudskog registra te naplati u istim postupcima. Obavlja upravne i druge stručne poslove u području administrativne suradnje u naplati poreznih prihoda sa drugim državama članicama Europske unije. Rješava u upravnim stvarima iz djelokruga Službe. Obavlja i druge poslove po nalogu neposredno nadređenog.</w:t>
      </w:r>
    </w:p>
    <w:p w14:paraId="01B1D174" w14:textId="77777777" w:rsidR="006172B2" w:rsidRPr="008A116F" w:rsidRDefault="006172B2" w:rsidP="006172B2">
      <w:pPr>
        <w:pStyle w:val="StandardWeb"/>
        <w:spacing w:before="0" w:beforeAutospacing="0" w:after="0" w:afterAutospacing="0"/>
        <w:jc w:val="both"/>
        <w:rPr>
          <w:rFonts w:ascii="Arial" w:hAnsi="Arial" w:cs="Arial"/>
          <w:b/>
          <w:sz w:val="20"/>
          <w:szCs w:val="20"/>
          <w:u w:val="single"/>
        </w:rPr>
      </w:pPr>
    </w:p>
    <w:p w14:paraId="060535E9" w14:textId="15C5DDA8" w:rsidR="006172B2" w:rsidRPr="008A116F" w:rsidRDefault="006172B2" w:rsidP="006172B2">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10F1E485"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2AD870A0"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4C656757"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693A5DCD"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7F2D8292"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0FF719F9"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15AC0D8C" w14:textId="6D63C5FE" w:rsidR="006172B2" w:rsidRPr="008A116F" w:rsidRDefault="006172B2" w:rsidP="006172B2">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 vrste, sukladno Uredbi o nazivima radnih mjesta, uvjetima za raspored i koeficijentima za obračun plaće u državnoj službi („Narodne novine“, br. 22/24.) je </w:t>
      </w:r>
      <w:r w:rsidRPr="008A116F">
        <w:rPr>
          <w:rFonts w:ascii="Arial" w:hAnsi="Arial" w:cs="Arial"/>
          <w:b/>
          <w:bCs/>
          <w:sz w:val="20"/>
          <w:szCs w:val="20"/>
        </w:rPr>
        <w:t>1,85.</w:t>
      </w:r>
    </w:p>
    <w:p w14:paraId="36180EBF" w14:textId="77777777" w:rsidR="006172B2" w:rsidRPr="008A116F" w:rsidRDefault="006172B2" w:rsidP="006172B2">
      <w:pPr>
        <w:pStyle w:val="StandardWeb"/>
        <w:spacing w:before="0" w:beforeAutospacing="0" w:after="0" w:afterAutospacing="0"/>
        <w:jc w:val="both"/>
        <w:rPr>
          <w:rFonts w:ascii="Arial" w:hAnsi="Arial" w:cs="Arial"/>
          <w:b/>
          <w:bCs/>
          <w:sz w:val="20"/>
          <w:szCs w:val="20"/>
        </w:rPr>
      </w:pPr>
    </w:p>
    <w:p w14:paraId="0A852E32" w14:textId="6931DEA9" w:rsidR="006172B2" w:rsidRPr="008A116F" w:rsidRDefault="006172B2" w:rsidP="007570B4">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suradnik</w:t>
      </w:r>
      <w:r w:rsidRPr="008A116F">
        <w:rPr>
          <w:rFonts w:ascii="Arial" w:hAnsi="Arial" w:cs="Arial"/>
          <w:b/>
          <w:sz w:val="20"/>
          <w:szCs w:val="20"/>
        </w:rPr>
        <w:t xml:space="preserve"> u Ministarstvu financija, Poreznoj upravi, Područnom uredu Dubrovnik, Ispostavi Dubrovnik, </w:t>
      </w:r>
      <w:r w:rsidRPr="008A116F">
        <w:rPr>
          <w:rFonts w:ascii="Arial" w:eastAsia="Times New Roman" w:hAnsi="Arial" w:cs="Arial"/>
          <w:b/>
          <w:iCs/>
          <w:sz w:val="20"/>
          <w:szCs w:val="20"/>
        </w:rPr>
        <w:t xml:space="preserve"> Odjelu za poduzetnike – dobit</w:t>
      </w:r>
    </w:p>
    <w:p w14:paraId="50BA8ED9" w14:textId="77777777" w:rsidR="006172B2" w:rsidRPr="008A116F" w:rsidRDefault="006172B2" w:rsidP="006172B2">
      <w:pPr>
        <w:spacing w:after="0" w:line="240" w:lineRule="auto"/>
        <w:jc w:val="both"/>
        <w:rPr>
          <w:rFonts w:ascii="Arial" w:eastAsia="Times New Roman" w:hAnsi="Arial" w:cs="Arial"/>
          <w:color w:val="000000"/>
          <w:sz w:val="20"/>
          <w:szCs w:val="20"/>
          <w:lang w:eastAsia="hr-HR"/>
        </w:rPr>
      </w:pPr>
      <w:r w:rsidRPr="006172B2">
        <w:rPr>
          <w:rFonts w:ascii="Arial" w:eastAsia="Times New Roman" w:hAnsi="Arial" w:cs="Arial"/>
          <w:color w:val="000000"/>
          <w:sz w:val="20"/>
          <w:szCs w:val="20"/>
          <w:lang w:eastAsia="hr-HR"/>
        </w:rPr>
        <w:t>Obavlja složene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58CF6A2C" w14:textId="77777777" w:rsidR="006172B2" w:rsidRPr="008A116F" w:rsidRDefault="006172B2" w:rsidP="006172B2">
      <w:pPr>
        <w:spacing w:after="0" w:line="240" w:lineRule="auto"/>
        <w:jc w:val="both"/>
        <w:rPr>
          <w:rFonts w:ascii="Arial" w:eastAsia="Times New Roman" w:hAnsi="Arial" w:cs="Arial"/>
          <w:color w:val="000000"/>
          <w:sz w:val="20"/>
          <w:szCs w:val="20"/>
          <w:lang w:eastAsia="hr-HR"/>
        </w:rPr>
      </w:pPr>
    </w:p>
    <w:p w14:paraId="2828F181" w14:textId="77777777" w:rsidR="006172B2" w:rsidRPr="008A116F" w:rsidRDefault="006172B2" w:rsidP="006172B2">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45C59B55"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lastRenderedPageBreak/>
        <w:t>Plaća radnog mjesta sastoji se od osnovne plaće i dodataka na osnovnu plaću utvrđenih Zakonom o plaćama („Narodne novine“, broj 155/23.) te ostalih primitaka u skladu sa Zakonom o plaćama i općim propisom o radu.</w:t>
      </w:r>
    </w:p>
    <w:p w14:paraId="48E4F1EE"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12222070"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42432E85"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265C893F"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470A0310"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66245A19" w14:textId="77777777" w:rsidR="006172B2" w:rsidRPr="008A116F" w:rsidRDefault="006172B2" w:rsidP="006172B2">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suradnika, sukladno Uredbi o nazivima radnih mjesta, uvjetima za raspored i koeficijentima za obračun plaće u državnoj službi („Narodne novine“, br. 22/24.) je </w:t>
      </w:r>
      <w:r w:rsidRPr="008A116F">
        <w:rPr>
          <w:rFonts w:ascii="Arial" w:hAnsi="Arial" w:cs="Arial"/>
          <w:b/>
          <w:bCs/>
          <w:sz w:val="20"/>
          <w:szCs w:val="20"/>
        </w:rPr>
        <w:t>1,80.</w:t>
      </w:r>
    </w:p>
    <w:p w14:paraId="4DA33DC3" w14:textId="77777777" w:rsidR="006172B2" w:rsidRPr="008A116F" w:rsidRDefault="006172B2" w:rsidP="006172B2">
      <w:pPr>
        <w:pStyle w:val="StandardWeb"/>
        <w:spacing w:before="0" w:beforeAutospacing="0" w:after="0" w:afterAutospacing="0"/>
        <w:jc w:val="both"/>
        <w:rPr>
          <w:rFonts w:ascii="Arial" w:hAnsi="Arial" w:cs="Arial"/>
          <w:b/>
          <w:bCs/>
          <w:sz w:val="20"/>
          <w:szCs w:val="20"/>
        </w:rPr>
      </w:pPr>
    </w:p>
    <w:p w14:paraId="05121D2B" w14:textId="35BA1FB0" w:rsidR="006172B2" w:rsidRPr="008A116F" w:rsidRDefault="006172B2" w:rsidP="007570B4">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poreznik – II. vrste</w:t>
      </w:r>
      <w:r w:rsidRPr="008A116F">
        <w:rPr>
          <w:rFonts w:ascii="Arial" w:hAnsi="Arial" w:cs="Arial"/>
          <w:b/>
          <w:sz w:val="20"/>
          <w:szCs w:val="20"/>
        </w:rPr>
        <w:t xml:space="preserve"> u Ministarstvu financija, Poreznoj upravi, Područnom uredu Dubrovnik, Ispostavi Dubrovnik, </w:t>
      </w:r>
      <w:r w:rsidRPr="008A116F">
        <w:rPr>
          <w:rFonts w:ascii="Arial" w:eastAsia="Times New Roman" w:hAnsi="Arial" w:cs="Arial"/>
          <w:b/>
          <w:iCs/>
          <w:sz w:val="20"/>
          <w:szCs w:val="20"/>
        </w:rPr>
        <w:t xml:space="preserve"> Odjelu za poduzetnike – dobit</w:t>
      </w:r>
    </w:p>
    <w:p w14:paraId="4BF4940F" w14:textId="77777777" w:rsidR="006172B2" w:rsidRPr="008A116F" w:rsidRDefault="006172B2" w:rsidP="006172B2">
      <w:pPr>
        <w:spacing w:after="0" w:line="240" w:lineRule="auto"/>
        <w:jc w:val="both"/>
        <w:rPr>
          <w:rFonts w:ascii="Arial" w:eastAsia="Times New Roman" w:hAnsi="Arial" w:cs="Arial"/>
          <w:color w:val="000000"/>
          <w:sz w:val="20"/>
          <w:szCs w:val="20"/>
          <w:lang w:eastAsia="hr-HR"/>
        </w:rPr>
      </w:pPr>
      <w:r w:rsidRPr="006172B2">
        <w:rPr>
          <w:rFonts w:ascii="Arial" w:eastAsia="Times New Roman" w:hAnsi="Arial" w:cs="Arial"/>
          <w:color w:val="000000"/>
          <w:sz w:val="20"/>
          <w:szCs w:val="20"/>
          <w:lang w:eastAsia="hr-HR"/>
        </w:rPr>
        <w:t>Obavlja manje složene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397E3C03" w14:textId="77777777" w:rsidR="006172B2" w:rsidRPr="008A116F" w:rsidRDefault="006172B2" w:rsidP="006172B2">
      <w:pPr>
        <w:spacing w:after="0" w:line="240" w:lineRule="auto"/>
        <w:jc w:val="both"/>
        <w:rPr>
          <w:rFonts w:ascii="Arial" w:eastAsia="Times New Roman" w:hAnsi="Arial" w:cs="Arial"/>
          <w:color w:val="000000"/>
          <w:sz w:val="20"/>
          <w:szCs w:val="20"/>
          <w:lang w:eastAsia="hr-HR"/>
        </w:rPr>
      </w:pPr>
    </w:p>
    <w:p w14:paraId="01ACC7CE" w14:textId="77777777" w:rsidR="006172B2" w:rsidRPr="008A116F" w:rsidRDefault="006172B2" w:rsidP="006172B2">
      <w:pPr>
        <w:spacing w:after="0" w:line="240" w:lineRule="auto"/>
        <w:jc w:val="both"/>
        <w:rPr>
          <w:rFonts w:ascii="Arial" w:hAnsi="Arial" w:cs="Arial"/>
          <w:b/>
          <w:sz w:val="20"/>
          <w:szCs w:val="20"/>
          <w:u w:val="single"/>
        </w:rPr>
      </w:pPr>
      <w:r w:rsidRPr="008A116F">
        <w:rPr>
          <w:rFonts w:ascii="Arial" w:hAnsi="Arial" w:cs="Arial"/>
          <w:b/>
          <w:sz w:val="20"/>
          <w:szCs w:val="20"/>
          <w:u w:val="single"/>
        </w:rPr>
        <w:t>PODACI O PLAĆI</w:t>
      </w:r>
    </w:p>
    <w:p w14:paraId="5C79D598"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49041C0E"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3DB5103D"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663CD51E"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46C8BB63"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1DC9967D" w14:textId="77777777" w:rsidR="006172B2" w:rsidRPr="008A116F" w:rsidRDefault="006172B2" w:rsidP="006172B2">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01ADC009" w14:textId="599F04DD" w:rsidR="006172B2" w:rsidRPr="008A116F" w:rsidRDefault="006172B2" w:rsidP="006172B2">
      <w:pPr>
        <w:spacing w:after="0" w:line="240" w:lineRule="auto"/>
        <w:jc w:val="both"/>
        <w:rPr>
          <w:rFonts w:ascii="Arial" w:hAnsi="Arial" w:cs="Arial"/>
          <w:b/>
          <w:bCs/>
          <w:sz w:val="20"/>
          <w:szCs w:val="20"/>
        </w:rPr>
      </w:pPr>
      <w:r w:rsidRPr="008A116F">
        <w:rPr>
          <w:rFonts w:ascii="Arial" w:hAnsi="Arial" w:cs="Arial"/>
          <w:sz w:val="20"/>
          <w:szCs w:val="20"/>
        </w:rPr>
        <w:t xml:space="preserve">Koeficijent složenosti poslova radnog mjesta poreznika – II. vrste, sukladno Uredbi o nazivima radnih mjesta, uvjetima za raspored i koeficijentima za obračun plaće u državnoj službi („Narodne novine“, br. 22/24.) je </w:t>
      </w:r>
      <w:r w:rsidRPr="008A116F">
        <w:rPr>
          <w:rFonts w:ascii="Arial" w:hAnsi="Arial" w:cs="Arial"/>
          <w:b/>
          <w:bCs/>
          <w:sz w:val="20"/>
          <w:szCs w:val="20"/>
        </w:rPr>
        <w:t>1,72</w:t>
      </w:r>
    </w:p>
    <w:p w14:paraId="2AC534BB" w14:textId="77777777" w:rsidR="00915CAF" w:rsidRPr="008A116F" w:rsidRDefault="00915CAF" w:rsidP="006172B2">
      <w:pPr>
        <w:spacing w:after="0" w:line="240" w:lineRule="auto"/>
        <w:jc w:val="both"/>
        <w:rPr>
          <w:rFonts w:ascii="Arial" w:eastAsia="Times New Roman" w:hAnsi="Arial" w:cs="Arial"/>
          <w:color w:val="000000"/>
          <w:sz w:val="20"/>
          <w:szCs w:val="20"/>
          <w:lang w:eastAsia="hr-HR"/>
        </w:rPr>
      </w:pPr>
    </w:p>
    <w:p w14:paraId="68A99896" w14:textId="5CDE4551" w:rsidR="00915CAF" w:rsidRPr="008A116F" w:rsidRDefault="00915CAF" w:rsidP="007570B4">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suradnik</w:t>
      </w:r>
      <w:r w:rsidRPr="008A116F">
        <w:rPr>
          <w:rFonts w:ascii="Arial" w:hAnsi="Arial" w:cs="Arial"/>
          <w:b/>
          <w:sz w:val="20"/>
          <w:szCs w:val="20"/>
        </w:rPr>
        <w:t xml:space="preserve"> u Ministarstvu financija, Poreznoj upravi, Područnom uredu Dubrovnik, Ispostavi Dubrovnik, </w:t>
      </w:r>
      <w:r w:rsidRPr="008A116F">
        <w:rPr>
          <w:rFonts w:ascii="Arial" w:eastAsia="Times New Roman" w:hAnsi="Arial" w:cs="Arial"/>
          <w:b/>
          <w:iCs/>
          <w:sz w:val="20"/>
          <w:szCs w:val="20"/>
        </w:rPr>
        <w:t xml:space="preserve"> Odjelu za poduzetnike – dohodak</w:t>
      </w:r>
    </w:p>
    <w:p w14:paraId="20FFCE04" w14:textId="77777777" w:rsidR="00915CAF" w:rsidRPr="008A116F" w:rsidRDefault="00915CAF" w:rsidP="00915CAF">
      <w:pPr>
        <w:spacing w:after="0" w:line="240" w:lineRule="auto"/>
        <w:jc w:val="both"/>
        <w:rPr>
          <w:rFonts w:ascii="Arial" w:eastAsia="Times New Roman" w:hAnsi="Arial" w:cs="Arial"/>
          <w:color w:val="000000"/>
          <w:sz w:val="20"/>
          <w:szCs w:val="20"/>
          <w:lang w:eastAsia="hr-HR"/>
        </w:rPr>
      </w:pPr>
      <w:r w:rsidRPr="00915CAF">
        <w:rPr>
          <w:rFonts w:ascii="Arial" w:eastAsia="Times New Roman" w:hAnsi="Arial" w:cs="Arial"/>
          <w:color w:val="000000"/>
          <w:sz w:val="20"/>
          <w:szCs w:val="20"/>
          <w:lang w:eastAsia="hr-HR"/>
        </w:rPr>
        <w:t>Obavlja složene upravne i druge stručne poslove za fizičke osobe obveznike poreza na dohodak od samostalne djelatnosti obrta i slobodnih zanimanja te obveznike poreza na dohodak od imovine i imovinskih prava i to: poslove utvrđivanja i naplate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izrađuje odgovore na upite poreznih obveznika iz svoje nadležnosti; poslove prve posjete poreznom obvezniku i prikupljanja činjenica bitnih za oporezivanje; poslove utvrđivanja gospodarske snage. Utvrđuje pravodobnost, zakonitost i ispravnost podnesenih poreznih prijava i poduzima daljnje radnje s ciljem utvrđivanja poreza i doprinosa. Rješava u upravnim stvarima iz djelokruga ispostave. Obavlja i druge poslove po nalogu neposredno nadređenog.</w:t>
      </w:r>
    </w:p>
    <w:p w14:paraId="0334231C" w14:textId="77777777" w:rsidR="00915CAF" w:rsidRPr="008A116F" w:rsidRDefault="00915CAF" w:rsidP="00915CAF">
      <w:pPr>
        <w:spacing w:after="0" w:line="240" w:lineRule="auto"/>
        <w:jc w:val="both"/>
        <w:rPr>
          <w:rFonts w:ascii="Arial" w:eastAsia="Times New Roman" w:hAnsi="Arial" w:cs="Arial"/>
          <w:color w:val="000000"/>
          <w:sz w:val="20"/>
          <w:szCs w:val="20"/>
          <w:lang w:eastAsia="hr-HR"/>
        </w:rPr>
      </w:pPr>
    </w:p>
    <w:p w14:paraId="0233A545" w14:textId="77777777" w:rsidR="00915CAF" w:rsidRPr="008A116F" w:rsidRDefault="00915CAF" w:rsidP="00915CAF">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1257EF1C" w14:textId="77777777" w:rsidR="00915CAF" w:rsidRPr="008A116F" w:rsidRDefault="00915CAF" w:rsidP="00915CA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lastRenderedPageBreak/>
        <w:t>Plaća radnog mjesta sastoji se od osnovne plaće i dodataka na osnovnu plaću utvrđenih Zakonom o plaćama („Narodne novine“, broj 155/23.) te ostalih primitaka u skladu sa Zakonom o plaćama i općim propisom o radu.</w:t>
      </w:r>
    </w:p>
    <w:p w14:paraId="527CC1A2" w14:textId="77777777" w:rsidR="00915CAF" w:rsidRPr="008A116F" w:rsidRDefault="00915CAF" w:rsidP="00915CA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171D4C79" w14:textId="77777777" w:rsidR="00915CAF" w:rsidRPr="008A116F" w:rsidRDefault="00915CAF" w:rsidP="00915CA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5A0B7F71" w14:textId="77777777" w:rsidR="00915CAF" w:rsidRPr="008A116F" w:rsidRDefault="00915CAF" w:rsidP="00915CA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062508D1" w14:textId="77777777" w:rsidR="00915CAF" w:rsidRPr="008A116F" w:rsidRDefault="00915CAF" w:rsidP="00915CA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55CFE994" w14:textId="77777777" w:rsidR="00915CAF" w:rsidRPr="008A116F" w:rsidRDefault="00915CAF" w:rsidP="00915CA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2440C0B0" w14:textId="77777777" w:rsidR="00915CAF" w:rsidRPr="008A116F" w:rsidRDefault="00915CAF" w:rsidP="00915CAF">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suradnika, sukladno Uredbi o nazivima radnih mjesta, uvjetima za raspored i koeficijentima za obračun plaće u državnoj službi („Narodne novine“, br. 22/24.) je </w:t>
      </w:r>
      <w:r w:rsidRPr="008A116F">
        <w:rPr>
          <w:rFonts w:ascii="Arial" w:hAnsi="Arial" w:cs="Arial"/>
          <w:b/>
          <w:bCs/>
          <w:sz w:val="20"/>
          <w:szCs w:val="20"/>
        </w:rPr>
        <w:t>1,80.</w:t>
      </w:r>
    </w:p>
    <w:p w14:paraId="1DA6B233" w14:textId="77777777" w:rsidR="006172B2" w:rsidRPr="008A116F" w:rsidRDefault="006172B2" w:rsidP="006172B2">
      <w:pPr>
        <w:spacing w:after="0" w:line="240" w:lineRule="auto"/>
        <w:jc w:val="both"/>
        <w:rPr>
          <w:rFonts w:ascii="Arial" w:eastAsia="Times New Roman" w:hAnsi="Arial" w:cs="Arial"/>
          <w:color w:val="000000"/>
          <w:sz w:val="20"/>
          <w:szCs w:val="20"/>
          <w:lang w:eastAsia="hr-HR"/>
        </w:rPr>
      </w:pPr>
    </w:p>
    <w:p w14:paraId="77D20E7A" w14:textId="5652A3BA" w:rsidR="003F3483" w:rsidRPr="008A116F" w:rsidRDefault="003F3483" w:rsidP="007570B4">
      <w:pPr>
        <w:pStyle w:val="Odlomakpopisa"/>
        <w:numPr>
          <w:ilvl w:val="0"/>
          <w:numId w:val="1"/>
        </w:numPr>
        <w:spacing w:after="0" w:line="276" w:lineRule="auto"/>
        <w:ind w:right="1"/>
        <w:jc w:val="both"/>
        <w:rPr>
          <w:rFonts w:ascii="Arial" w:eastAsia="Times New Roman" w:hAnsi="Arial" w:cs="Arial"/>
          <w:color w:val="000000"/>
          <w:sz w:val="20"/>
          <w:szCs w:val="20"/>
          <w:lang w:eastAsia="hr-HR"/>
        </w:rPr>
      </w:pPr>
      <w:r w:rsidRPr="008A116F">
        <w:rPr>
          <w:rFonts w:ascii="Arial" w:eastAsia="Times New Roman" w:hAnsi="Arial" w:cs="Arial"/>
          <w:b/>
          <w:sz w:val="20"/>
          <w:szCs w:val="20"/>
        </w:rPr>
        <w:t xml:space="preserve">poreznik – III. vrste </w:t>
      </w:r>
      <w:r w:rsidRPr="008A116F">
        <w:rPr>
          <w:rFonts w:ascii="Arial" w:hAnsi="Arial" w:cs="Arial"/>
          <w:b/>
          <w:sz w:val="20"/>
          <w:szCs w:val="20"/>
        </w:rPr>
        <w:t>u Ministarstvu financija, Poreznoj upravi, Područnom uredu Karlovac, Ispostavi Ogulin</w:t>
      </w:r>
    </w:p>
    <w:p w14:paraId="50825A40" w14:textId="77777777" w:rsidR="003F3483" w:rsidRPr="008A116F" w:rsidRDefault="003F3483" w:rsidP="003F3483">
      <w:pPr>
        <w:pStyle w:val="Odlomakpopisa"/>
        <w:spacing w:after="0" w:line="276" w:lineRule="auto"/>
        <w:ind w:left="284" w:right="1"/>
        <w:jc w:val="both"/>
        <w:rPr>
          <w:rFonts w:ascii="Arial" w:eastAsia="Times New Roman" w:hAnsi="Arial" w:cs="Arial"/>
          <w:color w:val="000000"/>
          <w:sz w:val="20"/>
          <w:szCs w:val="20"/>
          <w:lang w:eastAsia="hr-HR"/>
        </w:rPr>
      </w:pPr>
    </w:p>
    <w:p w14:paraId="320925B2" w14:textId="77777777" w:rsidR="003F3483" w:rsidRPr="008A116F" w:rsidRDefault="003F3483" w:rsidP="003F3483">
      <w:pPr>
        <w:spacing w:after="0" w:line="240" w:lineRule="auto"/>
        <w:jc w:val="both"/>
        <w:rPr>
          <w:rFonts w:ascii="Arial" w:eastAsia="Times New Roman" w:hAnsi="Arial" w:cs="Arial"/>
          <w:color w:val="000000"/>
          <w:sz w:val="20"/>
          <w:szCs w:val="20"/>
          <w:lang w:eastAsia="hr-HR"/>
        </w:rPr>
      </w:pPr>
      <w:r w:rsidRPr="003F3483">
        <w:rPr>
          <w:rFonts w:ascii="Arial" w:eastAsia="Times New Roman" w:hAnsi="Arial" w:cs="Arial"/>
          <w:color w:val="000000"/>
          <w:sz w:val="20"/>
          <w:szCs w:val="20"/>
          <w:lang w:eastAsia="hr-HR"/>
        </w:rPr>
        <w:t>Obavlja jednostavne upravne i druge stručne poslove za fizičke i pravne osobe obveznike poreza na dobit i to: poslove utvrđivanja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poslove prve posjete poreznom obvezniku i prikupljanja činjenica bitnih za oporezivanje; poslove utvrđivanja gospodarske snage poreznih obveznika; utvrđuje pravodobnost, zakonitost i ispravnost podnesenih poreznih prijava i poduzima daljnje radnje s ciljem utvrđivanja poreza i doprinosa. Rješava u upravnim stvarima iz djelokruga ispostave. Obavlja i druge poslove po nalogu neposredno nadređenog.</w:t>
      </w:r>
    </w:p>
    <w:p w14:paraId="624BDE0E" w14:textId="77777777" w:rsidR="003F3483" w:rsidRPr="008A116F" w:rsidRDefault="003F3483" w:rsidP="003F3483">
      <w:pPr>
        <w:spacing w:after="0" w:line="240" w:lineRule="auto"/>
        <w:jc w:val="both"/>
        <w:rPr>
          <w:rFonts w:ascii="Arial" w:eastAsia="Times New Roman" w:hAnsi="Arial" w:cs="Arial"/>
          <w:color w:val="000000"/>
          <w:sz w:val="20"/>
          <w:szCs w:val="20"/>
          <w:lang w:eastAsia="hr-HR"/>
        </w:rPr>
      </w:pPr>
    </w:p>
    <w:p w14:paraId="1392BC72" w14:textId="77777777" w:rsidR="003F3483" w:rsidRPr="008A116F" w:rsidRDefault="003F3483" w:rsidP="003F3483">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7F541077"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5708A821"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0226E06B"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287C27F6"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3E15DFF6"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683DB7CE"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05E0F266" w14:textId="6CB27CAC" w:rsidR="007D4BF0" w:rsidRPr="008A116F" w:rsidRDefault="003F3483" w:rsidP="003F3483">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poreznika – III. vrste, sukladno Uredbi o nazivima radnih mjesta, uvjetima za raspored i koeficijentima za obračun plaće u državnoj službi („Narodne novine“, br. 22/24.) je </w:t>
      </w:r>
      <w:r w:rsidRPr="008A116F">
        <w:rPr>
          <w:rFonts w:ascii="Arial" w:hAnsi="Arial" w:cs="Arial"/>
          <w:b/>
          <w:bCs/>
          <w:sz w:val="20"/>
          <w:szCs w:val="20"/>
        </w:rPr>
        <w:t>1,45.</w:t>
      </w:r>
    </w:p>
    <w:p w14:paraId="106D47B2" w14:textId="77777777" w:rsidR="00D5074C" w:rsidRPr="008A116F" w:rsidRDefault="00D5074C" w:rsidP="00D5074C">
      <w:pPr>
        <w:spacing w:after="0" w:line="240" w:lineRule="auto"/>
        <w:jc w:val="both"/>
        <w:rPr>
          <w:rFonts w:ascii="Arial" w:eastAsia="Times New Roman" w:hAnsi="Arial" w:cs="Arial"/>
          <w:color w:val="000000"/>
          <w:sz w:val="20"/>
          <w:szCs w:val="20"/>
          <w:lang w:eastAsia="hr-HR"/>
        </w:rPr>
      </w:pPr>
    </w:p>
    <w:p w14:paraId="41DF9FB7" w14:textId="7E3B5444" w:rsidR="00D5074C" w:rsidRPr="008A116F" w:rsidRDefault="003F3483" w:rsidP="007570B4">
      <w:pPr>
        <w:pStyle w:val="Odlomakpopisa"/>
        <w:numPr>
          <w:ilvl w:val="0"/>
          <w:numId w:val="1"/>
        </w:numPr>
        <w:spacing w:after="0" w:line="276" w:lineRule="auto"/>
        <w:ind w:right="1"/>
        <w:jc w:val="both"/>
        <w:rPr>
          <w:rFonts w:ascii="Arial" w:hAnsi="Arial" w:cs="Arial"/>
          <w:sz w:val="20"/>
          <w:szCs w:val="20"/>
        </w:rPr>
      </w:pPr>
      <w:r w:rsidRPr="008A116F">
        <w:rPr>
          <w:rFonts w:ascii="Arial" w:eastAsia="Times New Roman" w:hAnsi="Arial" w:cs="Arial"/>
          <w:b/>
          <w:sz w:val="20"/>
          <w:szCs w:val="20"/>
        </w:rPr>
        <w:t>suradnik</w:t>
      </w:r>
      <w:r w:rsidR="00D5074C" w:rsidRPr="008A116F">
        <w:rPr>
          <w:rFonts w:ascii="Arial" w:eastAsia="Times New Roman" w:hAnsi="Arial" w:cs="Arial"/>
          <w:b/>
          <w:sz w:val="20"/>
          <w:szCs w:val="20"/>
        </w:rPr>
        <w:t xml:space="preserve"> </w:t>
      </w:r>
      <w:r w:rsidR="00D5074C" w:rsidRPr="008A116F">
        <w:rPr>
          <w:rFonts w:ascii="Arial" w:hAnsi="Arial" w:cs="Arial"/>
          <w:b/>
          <w:sz w:val="20"/>
          <w:szCs w:val="20"/>
        </w:rPr>
        <w:t xml:space="preserve">u Ministarstvu financija, Poreznoj upravi, Područnom uredu Koprivnica, Ispostavi </w:t>
      </w:r>
      <w:r w:rsidRPr="008A116F">
        <w:rPr>
          <w:rFonts w:ascii="Arial" w:hAnsi="Arial" w:cs="Arial"/>
          <w:b/>
          <w:sz w:val="20"/>
          <w:szCs w:val="20"/>
        </w:rPr>
        <w:t>Koprivnica, Odjelu za građane i poduzetnike – dohodak</w:t>
      </w:r>
    </w:p>
    <w:p w14:paraId="40276195" w14:textId="77777777" w:rsidR="003F3483" w:rsidRPr="008A116F" w:rsidRDefault="003F3483" w:rsidP="003F3483">
      <w:pPr>
        <w:pStyle w:val="Odlomakpopisa"/>
        <w:spacing w:after="0" w:line="276" w:lineRule="auto"/>
        <w:ind w:left="284" w:right="1"/>
        <w:jc w:val="both"/>
        <w:rPr>
          <w:rFonts w:ascii="Arial" w:hAnsi="Arial" w:cs="Arial"/>
          <w:sz w:val="20"/>
          <w:szCs w:val="20"/>
        </w:rPr>
      </w:pPr>
    </w:p>
    <w:p w14:paraId="36E1CE51" w14:textId="77777777" w:rsidR="003F3483" w:rsidRPr="008A116F" w:rsidRDefault="003F3483" w:rsidP="003F3483">
      <w:pPr>
        <w:spacing w:after="0" w:line="240" w:lineRule="auto"/>
        <w:jc w:val="both"/>
        <w:rPr>
          <w:rFonts w:ascii="Arial" w:eastAsia="Times New Roman" w:hAnsi="Arial" w:cs="Arial"/>
          <w:color w:val="000000"/>
          <w:sz w:val="20"/>
          <w:szCs w:val="20"/>
          <w:lang w:eastAsia="hr-HR"/>
        </w:rPr>
      </w:pPr>
      <w:r w:rsidRPr="003F3483">
        <w:rPr>
          <w:rFonts w:ascii="Arial" w:eastAsia="Times New Roman" w:hAnsi="Arial" w:cs="Arial"/>
          <w:color w:val="000000"/>
          <w:sz w:val="20"/>
          <w:szCs w:val="20"/>
          <w:lang w:eastAsia="hr-HR"/>
        </w:rPr>
        <w:t>Obavlja složene upravne i druge stručne poslove za građane kao porezne obveznike, a koji se odnose na utvrđivanje i razrez lokalnih poreza, izdavanje poreznih kartica te potvrda i uvjerenja o OIB-u; za porezne obveznike građane obavlja upravne i druge stručne poslove utvrđivanja i naplate poreza, doprinosa i drugih javnih davanja; za porezne obveznike građane obavlja poslove izdavanja isprava i potvrda o činjenicama o kojima Porezna uprava vodi službenu evidenciju. Rješava u upravnim stvarima iz djelokruga ispostave. Obavlja i druge poslove po nalogu neposredno nadređenog.</w:t>
      </w:r>
    </w:p>
    <w:p w14:paraId="59D025A0" w14:textId="77777777" w:rsidR="003F3483" w:rsidRPr="008A116F" w:rsidRDefault="003F3483" w:rsidP="003F3483">
      <w:pPr>
        <w:pStyle w:val="StandardWeb"/>
        <w:spacing w:before="0" w:beforeAutospacing="0" w:after="0" w:afterAutospacing="0"/>
        <w:jc w:val="both"/>
        <w:rPr>
          <w:rFonts w:ascii="Arial" w:hAnsi="Arial" w:cs="Arial"/>
          <w:b/>
          <w:sz w:val="20"/>
          <w:szCs w:val="20"/>
          <w:u w:val="single"/>
        </w:rPr>
      </w:pPr>
    </w:p>
    <w:p w14:paraId="390968E2" w14:textId="186445A2" w:rsidR="003F3483" w:rsidRPr="008A116F" w:rsidRDefault="003F3483" w:rsidP="003F3483">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390970E1"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3A3C4C38"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3644CA13"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lastRenderedPageBreak/>
        <w:t>Osnovica za obračun plaće utvrđena je odredbom članka 2. Dodatka III. Kolektivnom ugovoru za državne službenike i namještenike („Narodne novine“, broj 128/23.).</w:t>
      </w:r>
    </w:p>
    <w:p w14:paraId="08090A8E"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5DE6A048"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739FDAEC"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569E77BC" w14:textId="77777777" w:rsidR="003F3483" w:rsidRPr="008A116F" w:rsidRDefault="003F3483" w:rsidP="003F3483">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suradnika, sukladno Uredbi o nazivima radnih mjesta, uvjetima za raspored i koeficijentima za obračun plaće u državnoj službi („Narodne novine“, br. 22/24.) je </w:t>
      </w:r>
      <w:r w:rsidRPr="008A116F">
        <w:rPr>
          <w:rFonts w:ascii="Arial" w:hAnsi="Arial" w:cs="Arial"/>
          <w:b/>
          <w:bCs/>
          <w:sz w:val="20"/>
          <w:szCs w:val="20"/>
        </w:rPr>
        <w:t>1,80.</w:t>
      </w:r>
    </w:p>
    <w:p w14:paraId="777D8F3C" w14:textId="77777777" w:rsidR="003F3483" w:rsidRPr="008A116F" w:rsidRDefault="003F3483" w:rsidP="007D4BF0">
      <w:pPr>
        <w:pStyle w:val="StandardWeb"/>
        <w:spacing w:before="0" w:beforeAutospacing="0" w:after="0" w:afterAutospacing="0"/>
        <w:jc w:val="both"/>
        <w:rPr>
          <w:rFonts w:ascii="Arial" w:hAnsi="Arial" w:cs="Arial"/>
          <w:b/>
          <w:sz w:val="20"/>
          <w:szCs w:val="20"/>
          <w:u w:val="single"/>
        </w:rPr>
      </w:pPr>
    </w:p>
    <w:p w14:paraId="1102328D" w14:textId="1448C7C9" w:rsidR="00E61C53" w:rsidRPr="008A116F" w:rsidRDefault="00E61C53" w:rsidP="007570B4">
      <w:pPr>
        <w:pStyle w:val="Odlomakpopisa"/>
        <w:numPr>
          <w:ilvl w:val="0"/>
          <w:numId w:val="1"/>
        </w:numPr>
        <w:spacing w:after="0" w:line="276" w:lineRule="auto"/>
        <w:ind w:right="1"/>
        <w:jc w:val="both"/>
        <w:rPr>
          <w:rFonts w:ascii="Arial" w:hAnsi="Arial" w:cs="Arial"/>
          <w:sz w:val="20"/>
          <w:szCs w:val="20"/>
        </w:rPr>
      </w:pPr>
      <w:r w:rsidRPr="008A116F">
        <w:rPr>
          <w:rFonts w:ascii="Arial" w:eastAsia="Times New Roman" w:hAnsi="Arial" w:cs="Arial"/>
          <w:b/>
          <w:sz w:val="20"/>
          <w:szCs w:val="20"/>
        </w:rPr>
        <w:t xml:space="preserve">suradnik </w:t>
      </w:r>
      <w:r w:rsidRPr="008A116F">
        <w:rPr>
          <w:rFonts w:ascii="Arial" w:hAnsi="Arial" w:cs="Arial"/>
          <w:b/>
          <w:sz w:val="20"/>
          <w:szCs w:val="20"/>
        </w:rPr>
        <w:t xml:space="preserve">u Ministarstvu financija, Poreznoj upravi, Područnom uredu Sisak, Ispostavi </w:t>
      </w:r>
      <w:r w:rsidR="003F3483" w:rsidRPr="008A116F">
        <w:rPr>
          <w:rFonts w:ascii="Arial" w:hAnsi="Arial" w:cs="Arial"/>
          <w:b/>
          <w:sz w:val="20"/>
          <w:szCs w:val="20"/>
        </w:rPr>
        <w:t>Novska</w:t>
      </w:r>
    </w:p>
    <w:p w14:paraId="1A2E6AF6" w14:textId="77777777" w:rsidR="00E61C53" w:rsidRPr="008A116F" w:rsidRDefault="00E61C53" w:rsidP="00E61C53">
      <w:pPr>
        <w:pStyle w:val="Odlomakpopisa"/>
        <w:spacing w:after="0" w:line="276" w:lineRule="auto"/>
        <w:ind w:left="360" w:right="1"/>
        <w:jc w:val="both"/>
        <w:rPr>
          <w:rFonts w:ascii="Arial" w:hAnsi="Arial" w:cs="Arial"/>
          <w:sz w:val="20"/>
          <w:szCs w:val="20"/>
        </w:rPr>
      </w:pPr>
    </w:p>
    <w:p w14:paraId="7280CEA2" w14:textId="62DA04DE" w:rsidR="00E61C53" w:rsidRPr="008A116F" w:rsidRDefault="00E61C53" w:rsidP="00E61C53">
      <w:pPr>
        <w:spacing w:after="0" w:line="240" w:lineRule="auto"/>
        <w:jc w:val="both"/>
        <w:rPr>
          <w:rFonts w:ascii="Arial" w:eastAsia="Times New Roman" w:hAnsi="Arial" w:cs="Arial"/>
          <w:color w:val="000000"/>
          <w:sz w:val="20"/>
          <w:szCs w:val="20"/>
          <w:lang w:eastAsia="hr-HR"/>
        </w:rPr>
      </w:pPr>
      <w:r w:rsidRPr="008A116F">
        <w:rPr>
          <w:rFonts w:ascii="Arial" w:eastAsia="Times New Roman" w:hAnsi="Arial" w:cs="Arial"/>
          <w:color w:val="000000"/>
          <w:sz w:val="20"/>
          <w:szCs w:val="20"/>
          <w:lang w:eastAsia="hr-HR"/>
        </w:rPr>
        <w:t>Obavlja složene upravne i druge stručne poslove za građane kao porezne obveznike, a koji se odnose na utvrđivanje i razrez lokalnih poreza, izdavanje poreznih kartica te potvrda i uvjerenja o OIB-u; za porezne obveznike građane obavlja upravne i druge stručne poslove utvrđivanja i naplate poreza, doprinosa i drugih javnih davanja; za porezne obveznike građane obavlja poslove izdavanja isprava i potvrda o činjenicama o kojima Porezna uprava vodi službenu evidenciju. Rješava u upravnim stvarima iz djelokruga ispostave. Obavlja i druge poslove po nalogu neposredno nadređenog.</w:t>
      </w:r>
    </w:p>
    <w:p w14:paraId="30A89E07" w14:textId="77777777" w:rsidR="003F3483" w:rsidRPr="008A116F" w:rsidRDefault="003F3483" w:rsidP="003F3483">
      <w:pPr>
        <w:pStyle w:val="StandardWeb"/>
        <w:spacing w:before="0" w:beforeAutospacing="0" w:after="0" w:afterAutospacing="0"/>
        <w:jc w:val="both"/>
        <w:rPr>
          <w:rFonts w:ascii="Arial" w:hAnsi="Arial" w:cs="Arial"/>
          <w:b/>
          <w:sz w:val="20"/>
          <w:szCs w:val="20"/>
          <w:u w:val="single"/>
        </w:rPr>
      </w:pPr>
    </w:p>
    <w:p w14:paraId="60F47AEE" w14:textId="1F343381" w:rsidR="003F3483" w:rsidRPr="008A116F" w:rsidRDefault="003F3483" w:rsidP="003F3483">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1E1CF2C6"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579A6880"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59A7D6C8"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16E7A028"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4EF7EEC7"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189036BD" w14:textId="77777777" w:rsidR="003F3483" w:rsidRPr="008A116F" w:rsidRDefault="003F3483" w:rsidP="003F3483">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6F90C075" w14:textId="77777777" w:rsidR="003F3483" w:rsidRPr="008A116F" w:rsidRDefault="003F3483" w:rsidP="003F3483">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suradnika, sukladno Uredbi o nazivima radnih mjesta, uvjetima za raspored i koeficijentima za obračun plaće u državnoj službi („Narodne novine“, br. 22/24.) je </w:t>
      </w:r>
      <w:r w:rsidRPr="008A116F">
        <w:rPr>
          <w:rFonts w:ascii="Arial" w:hAnsi="Arial" w:cs="Arial"/>
          <w:b/>
          <w:bCs/>
          <w:sz w:val="20"/>
          <w:szCs w:val="20"/>
        </w:rPr>
        <w:t>1,80.</w:t>
      </w:r>
    </w:p>
    <w:p w14:paraId="60F9B601" w14:textId="66C8282A" w:rsidR="007D4BF0" w:rsidRPr="008A116F" w:rsidRDefault="007D4BF0" w:rsidP="00E61C53">
      <w:pPr>
        <w:spacing w:after="0" w:line="240" w:lineRule="auto"/>
        <w:jc w:val="both"/>
        <w:rPr>
          <w:rFonts w:ascii="Arial" w:eastAsia="Times New Roman" w:hAnsi="Arial" w:cs="Arial"/>
          <w:color w:val="000000"/>
          <w:sz w:val="20"/>
          <w:szCs w:val="20"/>
          <w:lang w:eastAsia="hr-HR"/>
        </w:rPr>
      </w:pPr>
    </w:p>
    <w:p w14:paraId="1AE43EB5" w14:textId="220A44F3" w:rsidR="001968D5" w:rsidRPr="008A116F" w:rsidRDefault="001968D5" w:rsidP="007570B4">
      <w:pPr>
        <w:pStyle w:val="Odlomakpopisa"/>
        <w:numPr>
          <w:ilvl w:val="0"/>
          <w:numId w:val="1"/>
        </w:numPr>
        <w:spacing w:after="0" w:line="276" w:lineRule="auto"/>
        <w:ind w:right="1"/>
        <w:jc w:val="both"/>
        <w:rPr>
          <w:rFonts w:ascii="Arial" w:hAnsi="Arial" w:cs="Arial"/>
          <w:sz w:val="20"/>
          <w:szCs w:val="20"/>
        </w:rPr>
      </w:pPr>
      <w:r w:rsidRPr="008A116F">
        <w:rPr>
          <w:rFonts w:ascii="Arial" w:eastAsia="Times New Roman" w:hAnsi="Arial" w:cs="Arial"/>
          <w:b/>
          <w:sz w:val="20"/>
          <w:szCs w:val="20"/>
        </w:rPr>
        <w:t xml:space="preserve">suradnik </w:t>
      </w:r>
      <w:r w:rsidRPr="008A116F">
        <w:rPr>
          <w:rFonts w:ascii="Arial" w:hAnsi="Arial" w:cs="Arial"/>
          <w:b/>
          <w:sz w:val="20"/>
          <w:szCs w:val="20"/>
        </w:rPr>
        <w:t>u Ministarstvu financija, Poreznoj upravi, Područnom uredu Šibenik, Ispostavi Šibenik, Odjelu za poduzetnike – dohodak</w:t>
      </w:r>
    </w:p>
    <w:p w14:paraId="414664B2" w14:textId="77777777" w:rsidR="001968D5" w:rsidRPr="008A116F" w:rsidRDefault="001968D5" w:rsidP="001968D5">
      <w:pPr>
        <w:pStyle w:val="Odlomakpopisa"/>
        <w:spacing w:after="0" w:line="276" w:lineRule="auto"/>
        <w:ind w:left="284" w:right="1"/>
        <w:jc w:val="both"/>
        <w:rPr>
          <w:rFonts w:ascii="Arial" w:hAnsi="Arial" w:cs="Arial"/>
          <w:sz w:val="20"/>
          <w:szCs w:val="20"/>
        </w:rPr>
      </w:pPr>
    </w:p>
    <w:p w14:paraId="4378F411" w14:textId="77777777" w:rsidR="001968D5" w:rsidRPr="008A116F" w:rsidRDefault="001968D5" w:rsidP="001968D5">
      <w:pPr>
        <w:spacing w:after="0" w:line="240" w:lineRule="auto"/>
        <w:jc w:val="both"/>
        <w:rPr>
          <w:rFonts w:ascii="Arial" w:eastAsia="Times New Roman" w:hAnsi="Arial" w:cs="Arial"/>
          <w:color w:val="000000"/>
          <w:sz w:val="20"/>
          <w:szCs w:val="20"/>
          <w:lang w:eastAsia="hr-HR"/>
        </w:rPr>
      </w:pPr>
      <w:r w:rsidRPr="001968D5">
        <w:rPr>
          <w:rFonts w:ascii="Arial" w:eastAsia="Times New Roman" w:hAnsi="Arial" w:cs="Arial"/>
          <w:color w:val="000000"/>
          <w:sz w:val="20"/>
          <w:szCs w:val="20"/>
          <w:lang w:eastAsia="hr-HR"/>
        </w:rPr>
        <w:t>Obavlja složene upravne i druge stručne poslove za fizičke osobe obveznike poreza na dohodak od samostalne djelatnosti obrta i slobodnih zanimanja te obveznike poreza na dohodak od imovine i imovinskih prava i to: poslove utvrđivanja i naplate poreza, doprinosa i drugih javnih davanja; poslove usklađivanja statusnih podataka i vođenja dosjea; poslove zaprimanja i obrade podnesenih prijava; poslove provjere iskazanih podataka o poslovanju poreznih obveznika iz svoje nadležnosti; poslove ukidanja i suspenzije PDV ID broja; podnošenje optužnih prijedloga za pokretanje prekršajnog postupka; podnošenje zahtjeva za nadzor; izdavanje isprava i potvrda o činjenicama o kojima Porezna uprava vodi službenu evidenciju; poslove bilježenja poreznih obveza u poreznom knjigovodstvu; izrađuje odgovore na upite poreznih obveznika iz svoje nadležnosti; poslove prve posjete poreznom obvezniku i prikupljanja činjenica bitnih za oporezivanje; poslove utvrđivanja gospodarske snage. Utvrđuje pravodobnost, zakonitost i ispravnost podnesenih poreznih prijava i poduzima daljnje radnje s ciljem utvrđivanja poreza i doprinosa. Rješava u upravnim stvarima iz djelokruga ispostave. Obavlja i druge poslove po nalogu neposredno nadređenog.</w:t>
      </w:r>
    </w:p>
    <w:p w14:paraId="280B7479" w14:textId="77777777" w:rsidR="001968D5" w:rsidRPr="008A116F" w:rsidRDefault="001968D5" w:rsidP="001968D5">
      <w:pPr>
        <w:pStyle w:val="StandardWeb"/>
        <w:spacing w:before="0" w:beforeAutospacing="0" w:after="0" w:afterAutospacing="0"/>
        <w:jc w:val="both"/>
        <w:rPr>
          <w:rFonts w:ascii="Arial" w:hAnsi="Arial" w:cs="Arial"/>
          <w:b/>
          <w:sz w:val="20"/>
          <w:szCs w:val="20"/>
          <w:u w:val="single"/>
        </w:rPr>
      </w:pPr>
    </w:p>
    <w:p w14:paraId="5A8000C6" w14:textId="77777777" w:rsidR="001968D5" w:rsidRPr="008A116F" w:rsidRDefault="001968D5" w:rsidP="001968D5">
      <w:pPr>
        <w:pStyle w:val="StandardWeb"/>
        <w:spacing w:before="0" w:beforeAutospacing="0" w:after="0" w:afterAutospacing="0"/>
        <w:jc w:val="both"/>
        <w:rPr>
          <w:rFonts w:ascii="Arial" w:hAnsi="Arial" w:cs="Arial"/>
          <w:b/>
          <w:sz w:val="20"/>
          <w:szCs w:val="20"/>
          <w:u w:val="single"/>
        </w:rPr>
      </w:pPr>
      <w:bookmarkStart w:id="6" w:name="_Hlk176513670"/>
      <w:r w:rsidRPr="008A116F">
        <w:rPr>
          <w:rFonts w:ascii="Arial" w:hAnsi="Arial" w:cs="Arial"/>
          <w:b/>
          <w:sz w:val="20"/>
          <w:szCs w:val="20"/>
          <w:u w:val="single"/>
        </w:rPr>
        <w:t>PODACI O PLAĆI</w:t>
      </w:r>
    </w:p>
    <w:p w14:paraId="7BAA9C52" w14:textId="77777777" w:rsidR="001968D5" w:rsidRPr="008A116F" w:rsidRDefault="001968D5" w:rsidP="001968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5B3BE14F" w14:textId="77777777" w:rsidR="001968D5" w:rsidRPr="008A116F" w:rsidRDefault="001968D5" w:rsidP="001968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233F86B7" w14:textId="77777777" w:rsidR="001968D5" w:rsidRPr="008A116F" w:rsidRDefault="001968D5" w:rsidP="001968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571FED5A" w14:textId="77777777" w:rsidR="001968D5" w:rsidRPr="008A116F" w:rsidRDefault="001968D5" w:rsidP="001968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7EE16B7C" w14:textId="77777777" w:rsidR="001968D5" w:rsidRPr="008A116F" w:rsidRDefault="001968D5" w:rsidP="001968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28E5736D" w14:textId="77777777" w:rsidR="001968D5" w:rsidRPr="008A116F" w:rsidRDefault="001968D5" w:rsidP="001968D5">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lastRenderedPageBreak/>
        <w:t>Prema odredbi članka 14. stavka 2. Zakona o plaćama koeficijent za obračun plaće radnog mjesta utvrđuje se u okviru raspona koeficijenata platnog razreda u koje je razvrstano radno mjesto.</w:t>
      </w:r>
    </w:p>
    <w:p w14:paraId="0589EE59" w14:textId="77777777" w:rsidR="001968D5" w:rsidRPr="008A116F" w:rsidRDefault="001968D5" w:rsidP="001968D5">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suradnika, sukladno Uredbi o nazivima radnih mjesta, uvjetima za raspored i koeficijentima za obračun plaće u državnoj službi („Narodne novine“, br. 22/24.) je </w:t>
      </w:r>
      <w:r w:rsidRPr="008A116F">
        <w:rPr>
          <w:rFonts w:ascii="Arial" w:hAnsi="Arial" w:cs="Arial"/>
          <w:b/>
          <w:bCs/>
          <w:sz w:val="20"/>
          <w:szCs w:val="20"/>
        </w:rPr>
        <w:t>1,80.</w:t>
      </w:r>
    </w:p>
    <w:bookmarkEnd w:id="6"/>
    <w:p w14:paraId="7D50FC5A" w14:textId="77777777" w:rsidR="001968D5" w:rsidRPr="008A116F" w:rsidRDefault="001968D5" w:rsidP="001968D5">
      <w:pPr>
        <w:pStyle w:val="StandardWeb"/>
        <w:spacing w:before="0" w:beforeAutospacing="0" w:after="0" w:afterAutospacing="0"/>
        <w:jc w:val="both"/>
        <w:rPr>
          <w:rFonts w:ascii="Arial" w:hAnsi="Arial" w:cs="Arial"/>
          <w:b/>
          <w:bCs/>
          <w:sz w:val="20"/>
          <w:szCs w:val="20"/>
        </w:rPr>
      </w:pPr>
    </w:p>
    <w:p w14:paraId="7FB673E0" w14:textId="79F48FB0" w:rsidR="00CD270F" w:rsidRPr="008A116F" w:rsidRDefault="008A116F" w:rsidP="007570B4">
      <w:pPr>
        <w:pStyle w:val="Odlomakpopisa"/>
        <w:numPr>
          <w:ilvl w:val="0"/>
          <w:numId w:val="1"/>
        </w:numPr>
        <w:spacing w:line="276" w:lineRule="auto"/>
        <w:ind w:right="1"/>
        <w:jc w:val="both"/>
        <w:rPr>
          <w:rFonts w:ascii="Arial" w:hAnsi="Arial" w:cs="Arial"/>
          <w:sz w:val="20"/>
          <w:szCs w:val="20"/>
        </w:rPr>
      </w:pPr>
      <w:r w:rsidRPr="008A116F">
        <w:rPr>
          <w:rFonts w:ascii="Arial" w:eastAsia="Times New Roman" w:hAnsi="Arial" w:cs="Arial"/>
          <w:b/>
          <w:sz w:val="20"/>
          <w:szCs w:val="20"/>
        </w:rPr>
        <w:t xml:space="preserve">viši </w:t>
      </w:r>
      <w:r w:rsidR="00CD270F" w:rsidRPr="008A116F">
        <w:rPr>
          <w:rFonts w:ascii="Arial" w:eastAsia="Times New Roman" w:hAnsi="Arial" w:cs="Arial"/>
          <w:b/>
          <w:sz w:val="20"/>
          <w:szCs w:val="20"/>
        </w:rPr>
        <w:t xml:space="preserve">referent </w:t>
      </w:r>
      <w:r w:rsidR="00CD270F" w:rsidRPr="008A116F">
        <w:rPr>
          <w:rFonts w:ascii="Arial" w:hAnsi="Arial" w:cs="Arial"/>
          <w:b/>
          <w:sz w:val="20"/>
          <w:szCs w:val="20"/>
        </w:rPr>
        <w:t xml:space="preserve">u Ministarstvu financija, Poreznoj upravi, Područnom uredu Varaždin, Službi za pravne i opće poslove, informiranje i edukaciju </w:t>
      </w:r>
    </w:p>
    <w:p w14:paraId="6A3B4B73" w14:textId="77777777" w:rsidR="008A116F" w:rsidRPr="008A116F" w:rsidRDefault="008A116F" w:rsidP="008A116F">
      <w:pPr>
        <w:spacing w:after="0" w:line="240" w:lineRule="auto"/>
        <w:jc w:val="both"/>
        <w:rPr>
          <w:rFonts w:ascii="Arial" w:eastAsia="Times New Roman" w:hAnsi="Arial" w:cs="Arial"/>
          <w:color w:val="000000"/>
          <w:sz w:val="20"/>
          <w:szCs w:val="20"/>
          <w:lang w:eastAsia="hr-HR"/>
        </w:rPr>
      </w:pPr>
      <w:r w:rsidRPr="008A116F">
        <w:rPr>
          <w:rFonts w:ascii="Arial" w:eastAsia="Times New Roman" w:hAnsi="Arial" w:cs="Arial"/>
          <w:color w:val="000000"/>
          <w:sz w:val="20"/>
          <w:szCs w:val="20"/>
          <w:lang w:eastAsia="hr-HR"/>
        </w:rPr>
        <w:t>Obavlja manje složene  pravne, upravne  i druge stručne poslove u svezi s provedbom zakona i drugih propisa iz područja djelokruga rada područnog ureda. Obavlja pravne poslove koji se odnose na praćenje i osiguravanje primjene zakona i drugih poreznih propisa. Daje mišljenja o pitanjima koja se odnose na provedbu poreznih propisa. Obavlja pravne poslove i pruža pomoć ispostavama u svezi sa prigovorima, žalbama i upravnim sporovima u poreznom postupku o kojima rješava nadležno drugostupanjsko tijelo ili sud i supotpisuje akte. Pruža pravnu pomoć službama za nadzor, Službi za naplatu i ovrhu i drugim ustrojstvenim jedinicama kao i pomoć poreznim obveznicima u ostvarivanju njihovih prava i obveza. Obavlja poslove informiranja i edukacije poreznih obveznika radi lakšeg ostvarivanja prava i ispunjenja obveza. Informira i educira službenike područnog ureda i ispostava o poreznim i drugim propisima iz njihova djelokruga rada. Daje odgovore na usmene i pismene upite poreznih obveznika. Rješava u upravnim stvarima iz djelokruga Službe. Obavlja i druge poslove po nalogu neposredno nadređenog.</w:t>
      </w:r>
    </w:p>
    <w:p w14:paraId="228BA9A4" w14:textId="7CD5ABC3" w:rsidR="00BA6753" w:rsidRPr="008A116F" w:rsidRDefault="00BA6753" w:rsidP="00CD270F">
      <w:pPr>
        <w:spacing w:after="0" w:line="240" w:lineRule="auto"/>
        <w:jc w:val="both"/>
        <w:rPr>
          <w:rFonts w:ascii="Arial" w:eastAsia="Times New Roman" w:hAnsi="Arial" w:cs="Arial"/>
          <w:color w:val="000000"/>
          <w:sz w:val="20"/>
          <w:szCs w:val="20"/>
          <w:lang w:eastAsia="hr-HR"/>
        </w:rPr>
      </w:pPr>
    </w:p>
    <w:p w14:paraId="77AAAC5F" w14:textId="77777777" w:rsidR="008A116F" w:rsidRPr="008A116F" w:rsidRDefault="008A116F" w:rsidP="008A116F">
      <w:pPr>
        <w:pStyle w:val="StandardWeb"/>
        <w:spacing w:before="0" w:beforeAutospacing="0" w:after="0" w:afterAutospacing="0"/>
        <w:jc w:val="both"/>
        <w:rPr>
          <w:rFonts w:ascii="Arial" w:hAnsi="Arial" w:cs="Arial"/>
          <w:b/>
          <w:sz w:val="20"/>
          <w:szCs w:val="20"/>
          <w:u w:val="single"/>
        </w:rPr>
      </w:pPr>
      <w:r w:rsidRPr="008A116F">
        <w:rPr>
          <w:rFonts w:ascii="Arial" w:hAnsi="Arial" w:cs="Arial"/>
          <w:b/>
          <w:sz w:val="20"/>
          <w:szCs w:val="20"/>
          <w:u w:val="single"/>
        </w:rPr>
        <w:t>PODACI O PLAĆI</w:t>
      </w:r>
    </w:p>
    <w:p w14:paraId="69A39D5D" w14:textId="77777777" w:rsidR="008A116F" w:rsidRPr="008A116F" w:rsidRDefault="008A116F" w:rsidP="008A116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Plaća radnog mjesta sastoji se od osnovne plaće i dodataka na osnovnu plaću utvrđenih Zakonom o plaćama („Narodne novine“, broj 155/23.) te ostalih primitaka u skladu sa Zakonom o plaćama i općim propisom o radu.</w:t>
      </w:r>
    </w:p>
    <w:p w14:paraId="44D8E582" w14:textId="77777777" w:rsidR="008A116F" w:rsidRPr="008A116F" w:rsidRDefault="008A116F" w:rsidP="008A116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12. stavka 2. Zakona o plaćama, osnovna plaća je umnožak koeficijenta za obračun plaće radnog mjesta na koje je službenik i namještenik raspoređen i osnovice za obračun plaće. Sukladno odredbi članka 12. stavka 5. Zakona o plaćama osnovna plaća je plaća u bruto iznosu.</w:t>
      </w:r>
    </w:p>
    <w:p w14:paraId="4FE97535" w14:textId="77777777" w:rsidR="008A116F" w:rsidRPr="008A116F" w:rsidRDefault="008A116F" w:rsidP="008A116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Osnovica za obračun plaće utvrđena je odredbom članka 2. Dodatka III. Kolektivnom ugovoru za državne službenike i namještenike („Narodne novine“, broj 128/23.).</w:t>
      </w:r>
    </w:p>
    <w:p w14:paraId="4A4248F2" w14:textId="77777777" w:rsidR="008A116F" w:rsidRPr="008A116F" w:rsidRDefault="008A116F" w:rsidP="008A116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Dodatak za radni staž iznosi 0,5 % na osnovnu plaću za svaku navršenu godinu radnog staža, a što je propisano odredbom članka 18. stavka 1. Zakona o plaćama.</w:t>
      </w:r>
    </w:p>
    <w:p w14:paraId="6BF54BD2" w14:textId="77777777" w:rsidR="008A116F" w:rsidRPr="008A116F" w:rsidRDefault="008A116F" w:rsidP="008A116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Koeficijenti za obračun plaće radnih mjesta u državnoj službi i javnim službama utvrđuju se Uredbom.</w:t>
      </w:r>
    </w:p>
    <w:p w14:paraId="3C6AA44F" w14:textId="77777777" w:rsidR="008A116F" w:rsidRPr="008A116F" w:rsidRDefault="008A116F" w:rsidP="008A116F">
      <w:pPr>
        <w:pStyle w:val="StandardWeb"/>
        <w:spacing w:before="0" w:beforeAutospacing="0" w:after="0" w:afterAutospacing="0"/>
        <w:jc w:val="both"/>
        <w:rPr>
          <w:rFonts w:ascii="Arial" w:hAnsi="Arial" w:cs="Arial"/>
          <w:sz w:val="20"/>
          <w:szCs w:val="20"/>
        </w:rPr>
      </w:pPr>
      <w:r w:rsidRPr="008A116F">
        <w:rPr>
          <w:rFonts w:ascii="Arial" w:hAnsi="Arial" w:cs="Arial"/>
          <w:sz w:val="20"/>
          <w:szCs w:val="20"/>
        </w:rPr>
        <w:t>Prema odredbi članka 14. stavka 2. Zakona o plaćama koeficijent za obračun plaće radnog mjesta utvrđuje se u okviru raspona koeficijenata platnog razreda u koje je razvrstano radno mjesto.</w:t>
      </w:r>
    </w:p>
    <w:p w14:paraId="622E4FA0" w14:textId="3610D76E" w:rsidR="008A116F" w:rsidRPr="008A116F" w:rsidRDefault="008A116F" w:rsidP="008A116F">
      <w:pPr>
        <w:pStyle w:val="StandardWeb"/>
        <w:spacing w:before="0" w:beforeAutospacing="0" w:after="0" w:afterAutospacing="0"/>
        <w:jc w:val="both"/>
        <w:rPr>
          <w:rFonts w:ascii="Arial" w:hAnsi="Arial" w:cs="Arial"/>
          <w:b/>
          <w:bCs/>
          <w:sz w:val="20"/>
          <w:szCs w:val="20"/>
        </w:rPr>
      </w:pPr>
      <w:r w:rsidRPr="008A116F">
        <w:rPr>
          <w:rFonts w:ascii="Arial" w:hAnsi="Arial" w:cs="Arial"/>
          <w:sz w:val="20"/>
          <w:szCs w:val="20"/>
        </w:rPr>
        <w:t xml:space="preserve">Koeficijent složenosti poslova radnog mjesta višeg referenta, sukladno Uredbi o nazivima radnih mjesta, uvjetima za raspored i koeficijentima za obračun plaće u državnoj službi („Narodne novine“, br. 22/24.) je </w:t>
      </w:r>
      <w:r w:rsidRPr="008A116F">
        <w:rPr>
          <w:rFonts w:ascii="Arial" w:hAnsi="Arial" w:cs="Arial"/>
          <w:b/>
          <w:bCs/>
          <w:sz w:val="20"/>
          <w:szCs w:val="20"/>
        </w:rPr>
        <w:t>1,</w:t>
      </w:r>
      <w:r w:rsidR="006A2D1D">
        <w:rPr>
          <w:rFonts w:ascii="Arial" w:hAnsi="Arial" w:cs="Arial"/>
          <w:b/>
          <w:bCs/>
          <w:sz w:val="20"/>
          <w:szCs w:val="20"/>
        </w:rPr>
        <w:t>70</w:t>
      </w:r>
      <w:r w:rsidRPr="008A116F">
        <w:rPr>
          <w:rFonts w:ascii="Arial" w:hAnsi="Arial" w:cs="Arial"/>
          <w:b/>
          <w:bCs/>
          <w:sz w:val="20"/>
          <w:szCs w:val="20"/>
        </w:rPr>
        <w:t>.</w:t>
      </w:r>
    </w:p>
    <w:p w14:paraId="03FAE1CC" w14:textId="77777777" w:rsidR="008A116F" w:rsidRPr="008A116F" w:rsidRDefault="008A116F" w:rsidP="00CD270F">
      <w:pPr>
        <w:spacing w:after="0" w:line="240" w:lineRule="auto"/>
        <w:jc w:val="both"/>
        <w:rPr>
          <w:rFonts w:ascii="Arial" w:eastAsia="Times New Roman" w:hAnsi="Arial" w:cs="Arial"/>
          <w:color w:val="000000"/>
          <w:sz w:val="20"/>
          <w:szCs w:val="20"/>
          <w:lang w:eastAsia="hr-HR"/>
        </w:rPr>
      </w:pPr>
    </w:p>
    <w:p w14:paraId="0E3D1C7C" w14:textId="77777777" w:rsidR="008D7A53" w:rsidRDefault="008D7A53" w:rsidP="00CD270F">
      <w:pPr>
        <w:spacing w:after="0" w:line="240" w:lineRule="auto"/>
        <w:jc w:val="both"/>
        <w:rPr>
          <w:rFonts w:ascii="Arial" w:eastAsia="Times New Roman" w:hAnsi="Arial" w:cs="Arial"/>
          <w:color w:val="000000"/>
          <w:sz w:val="20"/>
          <w:szCs w:val="20"/>
          <w:lang w:eastAsia="hr-HR"/>
        </w:rPr>
      </w:pPr>
    </w:p>
    <w:p w14:paraId="4A67A3C1" w14:textId="77777777" w:rsidR="008D7A53" w:rsidRPr="008A116F" w:rsidRDefault="008D7A53" w:rsidP="00CD270F">
      <w:pPr>
        <w:spacing w:after="0" w:line="240" w:lineRule="auto"/>
        <w:jc w:val="both"/>
        <w:rPr>
          <w:rFonts w:ascii="Arial" w:eastAsia="Times New Roman" w:hAnsi="Arial" w:cs="Arial"/>
          <w:color w:val="000000"/>
          <w:sz w:val="20"/>
          <w:szCs w:val="20"/>
          <w:lang w:eastAsia="hr-HR"/>
        </w:rPr>
      </w:pPr>
    </w:p>
    <w:sectPr w:rsidR="008D7A53" w:rsidRPr="008A116F" w:rsidSect="008A116F">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D46"/>
    <w:multiLevelType w:val="hybridMultilevel"/>
    <w:tmpl w:val="BEEA895C"/>
    <w:lvl w:ilvl="0" w:tplc="C7BACF6A">
      <w:start w:val="16"/>
      <w:numFmt w:val="decimal"/>
      <w:lvlText w:val="%1.)"/>
      <w:lvlJc w:val="left"/>
      <w:pPr>
        <w:ind w:left="720" w:hanging="360"/>
      </w:pPr>
      <w:rPr>
        <w:rFonts w:eastAsia="Times New Roman" w:hint="default"/>
        <w:b/>
        <w:sz w:val="19"/>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3AB1D3F"/>
    <w:multiLevelType w:val="hybridMultilevel"/>
    <w:tmpl w:val="B4F23D2E"/>
    <w:lvl w:ilvl="0" w:tplc="FFFFFFFF">
      <w:start w:val="23"/>
      <w:numFmt w:val="decimal"/>
      <w:lvlText w:val="%1."/>
      <w:lvlJc w:val="left"/>
      <w:pPr>
        <w:ind w:left="720" w:hanging="360"/>
      </w:pPr>
      <w:rPr>
        <w:rFonts w:eastAsia="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7F0A02"/>
    <w:multiLevelType w:val="hybridMultilevel"/>
    <w:tmpl w:val="4AC25362"/>
    <w:lvl w:ilvl="0" w:tplc="46AA79D4">
      <w:numFmt w:val="bullet"/>
      <w:lvlText w:val="-"/>
      <w:lvlJc w:val="left"/>
      <w:pPr>
        <w:ind w:left="720" w:hanging="360"/>
      </w:pPr>
      <w:rPr>
        <w:rFonts w:ascii="Arial" w:eastAsiaTheme="minorHAnsi" w:hAnsi="Arial" w:cs="Arial"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7222523"/>
    <w:multiLevelType w:val="hybridMultilevel"/>
    <w:tmpl w:val="B15496BC"/>
    <w:lvl w:ilvl="0" w:tplc="BD18F1A8">
      <w:start w:val="1"/>
      <w:numFmt w:val="decimal"/>
      <w:lvlText w:val="%1."/>
      <w:lvlJc w:val="left"/>
      <w:pPr>
        <w:ind w:left="36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5AC7023"/>
    <w:multiLevelType w:val="hybridMultilevel"/>
    <w:tmpl w:val="77324D9A"/>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A226BD"/>
    <w:multiLevelType w:val="hybridMultilevel"/>
    <w:tmpl w:val="D0107F50"/>
    <w:lvl w:ilvl="0" w:tplc="D496FD8E">
      <w:start w:val="23"/>
      <w:numFmt w:val="decimal"/>
      <w:lvlText w:val="%1."/>
      <w:lvlJc w:val="left"/>
      <w:pPr>
        <w:ind w:left="720" w:hanging="360"/>
      </w:pPr>
      <w:rPr>
        <w:rFonts w:eastAsia="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49161380">
    <w:abstractNumId w:val="3"/>
  </w:num>
  <w:num w:numId="2" w16cid:durableId="1912231264">
    <w:abstractNumId w:val="2"/>
  </w:num>
  <w:num w:numId="3" w16cid:durableId="640308235">
    <w:abstractNumId w:val="5"/>
  </w:num>
  <w:num w:numId="4" w16cid:durableId="738484349">
    <w:abstractNumId w:val="0"/>
  </w:num>
  <w:num w:numId="5" w16cid:durableId="899171229">
    <w:abstractNumId w:val="1"/>
  </w:num>
  <w:num w:numId="6" w16cid:durableId="967248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B2"/>
    <w:rsid w:val="000000B1"/>
    <w:rsid w:val="00023D92"/>
    <w:rsid w:val="00023D9C"/>
    <w:rsid w:val="000623B4"/>
    <w:rsid w:val="0009403A"/>
    <w:rsid w:val="000D0ED5"/>
    <w:rsid w:val="000D1F1F"/>
    <w:rsid w:val="00100908"/>
    <w:rsid w:val="00120F86"/>
    <w:rsid w:val="0018033A"/>
    <w:rsid w:val="001961B0"/>
    <w:rsid w:val="001968D5"/>
    <w:rsid w:val="001A04B4"/>
    <w:rsid w:val="001B144E"/>
    <w:rsid w:val="001C5233"/>
    <w:rsid w:val="001D1303"/>
    <w:rsid w:val="001F7E21"/>
    <w:rsid w:val="00205DFF"/>
    <w:rsid w:val="002174AA"/>
    <w:rsid w:val="00243A7A"/>
    <w:rsid w:val="00247F92"/>
    <w:rsid w:val="002A0209"/>
    <w:rsid w:val="002D2804"/>
    <w:rsid w:val="002D472C"/>
    <w:rsid w:val="00303889"/>
    <w:rsid w:val="00352810"/>
    <w:rsid w:val="00361D9A"/>
    <w:rsid w:val="00363A77"/>
    <w:rsid w:val="003712C2"/>
    <w:rsid w:val="003C06B5"/>
    <w:rsid w:val="003F3483"/>
    <w:rsid w:val="00401FE9"/>
    <w:rsid w:val="004229B4"/>
    <w:rsid w:val="00442436"/>
    <w:rsid w:val="00445FF2"/>
    <w:rsid w:val="00464D5C"/>
    <w:rsid w:val="00484082"/>
    <w:rsid w:val="004A0EEC"/>
    <w:rsid w:val="00503F0C"/>
    <w:rsid w:val="0051284B"/>
    <w:rsid w:val="0053355C"/>
    <w:rsid w:val="0056012B"/>
    <w:rsid w:val="005606AC"/>
    <w:rsid w:val="00577890"/>
    <w:rsid w:val="005B7753"/>
    <w:rsid w:val="005B77D5"/>
    <w:rsid w:val="005C1F60"/>
    <w:rsid w:val="0061539F"/>
    <w:rsid w:val="006172B2"/>
    <w:rsid w:val="0065729B"/>
    <w:rsid w:val="00691A91"/>
    <w:rsid w:val="006A2D1D"/>
    <w:rsid w:val="0075239E"/>
    <w:rsid w:val="007570B4"/>
    <w:rsid w:val="007606F9"/>
    <w:rsid w:val="007C6322"/>
    <w:rsid w:val="007D4BF0"/>
    <w:rsid w:val="00810ABF"/>
    <w:rsid w:val="0084573F"/>
    <w:rsid w:val="00845A1B"/>
    <w:rsid w:val="00875B94"/>
    <w:rsid w:val="008A116F"/>
    <w:rsid w:val="008D7A53"/>
    <w:rsid w:val="0091335A"/>
    <w:rsid w:val="00915CAF"/>
    <w:rsid w:val="00915D1B"/>
    <w:rsid w:val="009160F7"/>
    <w:rsid w:val="009C63DE"/>
    <w:rsid w:val="009E5002"/>
    <w:rsid w:val="009E69BC"/>
    <w:rsid w:val="009F0960"/>
    <w:rsid w:val="009F4CA3"/>
    <w:rsid w:val="00A246D5"/>
    <w:rsid w:val="00A80612"/>
    <w:rsid w:val="00A82686"/>
    <w:rsid w:val="00AD6F67"/>
    <w:rsid w:val="00AE4200"/>
    <w:rsid w:val="00B35388"/>
    <w:rsid w:val="00B50DA4"/>
    <w:rsid w:val="00BA10C9"/>
    <w:rsid w:val="00BA3A20"/>
    <w:rsid w:val="00BA6753"/>
    <w:rsid w:val="00BC2BB8"/>
    <w:rsid w:val="00C16B6B"/>
    <w:rsid w:val="00C27CC4"/>
    <w:rsid w:val="00C6594E"/>
    <w:rsid w:val="00CD270F"/>
    <w:rsid w:val="00CE6F69"/>
    <w:rsid w:val="00D211B1"/>
    <w:rsid w:val="00D265EF"/>
    <w:rsid w:val="00D5074C"/>
    <w:rsid w:val="00D524CE"/>
    <w:rsid w:val="00D769BE"/>
    <w:rsid w:val="00DE1352"/>
    <w:rsid w:val="00E00F3C"/>
    <w:rsid w:val="00E136CD"/>
    <w:rsid w:val="00E14A2C"/>
    <w:rsid w:val="00E44CB2"/>
    <w:rsid w:val="00E61C53"/>
    <w:rsid w:val="00E61C7F"/>
    <w:rsid w:val="00E61E2E"/>
    <w:rsid w:val="00E92601"/>
    <w:rsid w:val="00EB38FD"/>
    <w:rsid w:val="00F10672"/>
    <w:rsid w:val="00F35BCA"/>
    <w:rsid w:val="00F521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C7E7"/>
  <w15:chartTrackingRefBased/>
  <w15:docId w15:val="{4A9CA510-0185-4FE3-A319-18035E76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44CB2"/>
    <w:pPr>
      <w:ind w:left="720"/>
      <w:contextualSpacing/>
    </w:pPr>
  </w:style>
  <w:style w:type="paragraph" w:styleId="StandardWeb">
    <w:name w:val="Normal (Web)"/>
    <w:basedOn w:val="Normal"/>
    <w:unhideWhenUsed/>
    <w:rsid w:val="0057789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577890"/>
    <w:pPr>
      <w:spacing w:before="120" w:after="120" w:line="240" w:lineRule="auto"/>
      <w:ind w:firstLine="284"/>
      <w:jc w:val="both"/>
    </w:pPr>
    <w:rPr>
      <w:rFonts w:ascii="Arial Narrow" w:eastAsia="Times New Roman" w:hAnsi="Arial Narrow" w:cs="Times New Roman"/>
      <w:sz w:val="20"/>
      <w:szCs w:val="20"/>
      <w:lang w:eastAsia="hr-HR"/>
    </w:rPr>
  </w:style>
  <w:style w:type="character" w:customStyle="1" w:styleId="TijelotekstaChar">
    <w:name w:val="Tijelo teksta Char"/>
    <w:basedOn w:val="Zadanifontodlomka"/>
    <w:link w:val="Tijeloteksta"/>
    <w:rsid w:val="00577890"/>
    <w:rPr>
      <w:rFonts w:ascii="Arial Narrow" w:eastAsia="Times New Roman" w:hAnsi="Arial Narrow" w:cs="Times New Roman"/>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1872">
      <w:bodyDiv w:val="1"/>
      <w:marLeft w:val="0"/>
      <w:marRight w:val="0"/>
      <w:marTop w:val="0"/>
      <w:marBottom w:val="0"/>
      <w:divBdr>
        <w:top w:val="none" w:sz="0" w:space="0" w:color="auto"/>
        <w:left w:val="none" w:sz="0" w:space="0" w:color="auto"/>
        <w:bottom w:val="none" w:sz="0" w:space="0" w:color="auto"/>
        <w:right w:val="none" w:sz="0" w:space="0" w:color="auto"/>
      </w:divBdr>
    </w:div>
    <w:div w:id="38821913">
      <w:bodyDiv w:val="1"/>
      <w:marLeft w:val="0"/>
      <w:marRight w:val="0"/>
      <w:marTop w:val="0"/>
      <w:marBottom w:val="0"/>
      <w:divBdr>
        <w:top w:val="none" w:sz="0" w:space="0" w:color="auto"/>
        <w:left w:val="none" w:sz="0" w:space="0" w:color="auto"/>
        <w:bottom w:val="none" w:sz="0" w:space="0" w:color="auto"/>
        <w:right w:val="none" w:sz="0" w:space="0" w:color="auto"/>
      </w:divBdr>
    </w:div>
    <w:div w:id="55857364">
      <w:bodyDiv w:val="1"/>
      <w:marLeft w:val="0"/>
      <w:marRight w:val="0"/>
      <w:marTop w:val="0"/>
      <w:marBottom w:val="0"/>
      <w:divBdr>
        <w:top w:val="none" w:sz="0" w:space="0" w:color="auto"/>
        <w:left w:val="none" w:sz="0" w:space="0" w:color="auto"/>
        <w:bottom w:val="none" w:sz="0" w:space="0" w:color="auto"/>
        <w:right w:val="none" w:sz="0" w:space="0" w:color="auto"/>
      </w:divBdr>
    </w:div>
    <w:div w:id="75170274">
      <w:bodyDiv w:val="1"/>
      <w:marLeft w:val="0"/>
      <w:marRight w:val="0"/>
      <w:marTop w:val="0"/>
      <w:marBottom w:val="0"/>
      <w:divBdr>
        <w:top w:val="none" w:sz="0" w:space="0" w:color="auto"/>
        <w:left w:val="none" w:sz="0" w:space="0" w:color="auto"/>
        <w:bottom w:val="none" w:sz="0" w:space="0" w:color="auto"/>
        <w:right w:val="none" w:sz="0" w:space="0" w:color="auto"/>
      </w:divBdr>
    </w:div>
    <w:div w:id="80834515">
      <w:bodyDiv w:val="1"/>
      <w:marLeft w:val="0"/>
      <w:marRight w:val="0"/>
      <w:marTop w:val="0"/>
      <w:marBottom w:val="0"/>
      <w:divBdr>
        <w:top w:val="none" w:sz="0" w:space="0" w:color="auto"/>
        <w:left w:val="none" w:sz="0" w:space="0" w:color="auto"/>
        <w:bottom w:val="none" w:sz="0" w:space="0" w:color="auto"/>
        <w:right w:val="none" w:sz="0" w:space="0" w:color="auto"/>
      </w:divBdr>
    </w:div>
    <w:div w:id="123155250">
      <w:bodyDiv w:val="1"/>
      <w:marLeft w:val="0"/>
      <w:marRight w:val="0"/>
      <w:marTop w:val="0"/>
      <w:marBottom w:val="0"/>
      <w:divBdr>
        <w:top w:val="none" w:sz="0" w:space="0" w:color="auto"/>
        <w:left w:val="none" w:sz="0" w:space="0" w:color="auto"/>
        <w:bottom w:val="none" w:sz="0" w:space="0" w:color="auto"/>
        <w:right w:val="none" w:sz="0" w:space="0" w:color="auto"/>
      </w:divBdr>
    </w:div>
    <w:div w:id="128983686">
      <w:bodyDiv w:val="1"/>
      <w:marLeft w:val="0"/>
      <w:marRight w:val="0"/>
      <w:marTop w:val="0"/>
      <w:marBottom w:val="0"/>
      <w:divBdr>
        <w:top w:val="none" w:sz="0" w:space="0" w:color="auto"/>
        <w:left w:val="none" w:sz="0" w:space="0" w:color="auto"/>
        <w:bottom w:val="none" w:sz="0" w:space="0" w:color="auto"/>
        <w:right w:val="none" w:sz="0" w:space="0" w:color="auto"/>
      </w:divBdr>
    </w:div>
    <w:div w:id="149715295">
      <w:bodyDiv w:val="1"/>
      <w:marLeft w:val="0"/>
      <w:marRight w:val="0"/>
      <w:marTop w:val="0"/>
      <w:marBottom w:val="0"/>
      <w:divBdr>
        <w:top w:val="none" w:sz="0" w:space="0" w:color="auto"/>
        <w:left w:val="none" w:sz="0" w:space="0" w:color="auto"/>
        <w:bottom w:val="none" w:sz="0" w:space="0" w:color="auto"/>
        <w:right w:val="none" w:sz="0" w:space="0" w:color="auto"/>
      </w:divBdr>
    </w:div>
    <w:div w:id="174926165">
      <w:bodyDiv w:val="1"/>
      <w:marLeft w:val="0"/>
      <w:marRight w:val="0"/>
      <w:marTop w:val="0"/>
      <w:marBottom w:val="0"/>
      <w:divBdr>
        <w:top w:val="none" w:sz="0" w:space="0" w:color="auto"/>
        <w:left w:val="none" w:sz="0" w:space="0" w:color="auto"/>
        <w:bottom w:val="none" w:sz="0" w:space="0" w:color="auto"/>
        <w:right w:val="none" w:sz="0" w:space="0" w:color="auto"/>
      </w:divBdr>
    </w:div>
    <w:div w:id="182866805">
      <w:bodyDiv w:val="1"/>
      <w:marLeft w:val="0"/>
      <w:marRight w:val="0"/>
      <w:marTop w:val="0"/>
      <w:marBottom w:val="0"/>
      <w:divBdr>
        <w:top w:val="none" w:sz="0" w:space="0" w:color="auto"/>
        <w:left w:val="none" w:sz="0" w:space="0" w:color="auto"/>
        <w:bottom w:val="none" w:sz="0" w:space="0" w:color="auto"/>
        <w:right w:val="none" w:sz="0" w:space="0" w:color="auto"/>
      </w:divBdr>
    </w:div>
    <w:div w:id="194931191">
      <w:bodyDiv w:val="1"/>
      <w:marLeft w:val="0"/>
      <w:marRight w:val="0"/>
      <w:marTop w:val="0"/>
      <w:marBottom w:val="0"/>
      <w:divBdr>
        <w:top w:val="none" w:sz="0" w:space="0" w:color="auto"/>
        <w:left w:val="none" w:sz="0" w:space="0" w:color="auto"/>
        <w:bottom w:val="none" w:sz="0" w:space="0" w:color="auto"/>
        <w:right w:val="none" w:sz="0" w:space="0" w:color="auto"/>
      </w:divBdr>
    </w:div>
    <w:div w:id="197088248">
      <w:bodyDiv w:val="1"/>
      <w:marLeft w:val="0"/>
      <w:marRight w:val="0"/>
      <w:marTop w:val="0"/>
      <w:marBottom w:val="0"/>
      <w:divBdr>
        <w:top w:val="none" w:sz="0" w:space="0" w:color="auto"/>
        <w:left w:val="none" w:sz="0" w:space="0" w:color="auto"/>
        <w:bottom w:val="none" w:sz="0" w:space="0" w:color="auto"/>
        <w:right w:val="none" w:sz="0" w:space="0" w:color="auto"/>
      </w:divBdr>
    </w:div>
    <w:div w:id="229393353">
      <w:bodyDiv w:val="1"/>
      <w:marLeft w:val="0"/>
      <w:marRight w:val="0"/>
      <w:marTop w:val="0"/>
      <w:marBottom w:val="0"/>
      <w:divBdr>
        <w:top w:val="none" w:sz="0" w:space="0" w:color="auto"/>
        <w:left w:val="none" w:sz="0" w:space="0" w:color="auto"/>
        <w:bottom w:val="none" w:sz="0" w:space="0" w:color="auto"/>
        <w:right w:val="none" w:sz="0" w:space="0" w:color="auto"/>
      </w:divBdr>
    </w:div>
    <w:div w:id="259021738">
      <w:bodyDiv w:val="1"/>
      <w:marLeft w:val="0"/>
      <w:marRight w:val="0"/>
      <w:marTop w:val="0"/>
      <w:marBottom w:val="0"/>
      <w:divBdr>
        <w:top w:val="none" w:sz="0" w:space="0" w:color="auto"/>
        <w:left w:val="none" w:sz="0" w:space="0" w:color="auto"/>
        <w:bottom w:val="none" w:sz="0" w:space="0" w:color="auto"/>
        <w:right w:val="none" w:sz="0" w:space="0" w:color="auto"/>
      </w:divBdr>
    </w:div>
    <w:div w:id="264463562">
      <w:bodyDiv w:val="1"/>
      <w:marLeft w:val="0"/>
      <w:marRight w:val="0"/>
      <w:marTop w:val="0"/>
      <w:marBottom w:val="0"/>
      <w:divBdr>
        <w:top w:val="none" w:sz="0" w:space="0" w:color="auto"/>
        <w:left w:val="none" w:sz="0" w:space="0" w:color="auto"/>
        <w:bottom w:val="none" w:sz="0" w:space="0" w:color="auto"/>
        <w:right w:val="none" w:sz="0" w:space="0" w:color="auto"/>
      </w:divBdr>
    </w:div>
    <w:div w:id="310865966">
      <w:bodyDiv w:val="1"/>
      <w:marLeft w:val="0"/>
      <w:marRight w:val="0"/>
      <w:marTop w:val="0"/>
      <w:marBottom w:val="0"/>
      <w:divBdr>
        <w:top w:val="none" w:sz="0" w:space="0" w:color="auto"/>
        <w:left w:val="none" w:sz="0" w:space="0" w:color="auto"/>
        <w:bottom w:val="none" w:sz="0" w:space="0" w:color="auto"/>
        <w:right w:val="none" w:sz="0" w:space="0" w:color="auto"/>
      </w:divBdr>
    </w:div>
    <w:div w:id="325867678">
      <w:bodyDiv w:val="1"/>
      <w:marLeft w:val="0"/>
      <w:marRight w:val="0"/>
      <w:marTop w:val="0"/>
      <w:marBottom w:val="0"/>
      <w:divBdr>
        <w:top w:val="none" w:sz="0" w:space="0" w:color="auto"/>
        <w:left w:val="none" w:sz="0" w:space="0" w:color="auto"/>
        <w:bottom w:val="none" w:sz="0" w:space="0" w:color="auto"/>
        <w:right w:val="none" w:sz="0" w:space="0" w:color="auto"/>
      </w:divBdr>
    </w:div>
    <w:div w:id="327169917">
      <w:bodyDiv w:val="1"/>
      <w:marLeft w:val="0"/>
      <w:marRight w:val="0"/>
      <w:marTop w:val="0"/>
      <w:marBottom w:val="0"/>
      <w:divBdr>
        <w:top w:val="none" w:sz="0" w:space="0" w:color="auto"/>
        <w:left w:val="none" w:sz="0" w:space="0" w:color="auto"/>
        <w:bottom w:val="none" w:sz="0" w:space="0" w:color="auto"/>
        <w:right w:val="none" w:sz="0" w:space="0" w:color="auto"/>
      </w:divBdr>
    </w:div>
    <w:div w:id="347024322">
      <w:bodyDiv w:val="1"/>
      <w:marLeft w:val="0"/>
      <w:marRight w:val="0"/>
      <w:marTop w:val="0"/>
      <w:marBottom w:val="0"/>
      <w:divBdr>
        <w:top w:val="none" w:sz="0" w:space="0" w:color="auto"/>
        <w:left w:val="none" w:sz="0" w:space="0" w:color="auto"/>
        <w:bottom w:val="none" w:sz="0" w:space="0" w:color="auto"/>
        <w:right w:val="none" w:sz="0" w:space="0" w:color="auto"/>
      </w:divBdr>
    </w:div>
    <w:div w:id="348528698">
      <w:bodyDiv w:val="1"/>
      <w:marLeft w:val="0"/>
      <w:marRight w:val="0"/>
      <w:marTop w:val="0"/>
      <w:marBottom w:val="0"/>
      <w:divBdr>
        <w:top w:val="none" w:sz="0" w:space="0" w:color="auto"/>
        <w:left w:val="none" w:sz="0" w:space="0" w:color="auto"/>
        <w:bottom w:val="none" w:sz="0" w:space="0" w:color="auto"/>
        <w:right w:val="none" w:sz="0" w:space="0" w:color="auto"/>
      </w:divBdr>
    </w:div>
    <w:div w:id="383716374">
      <w:bodyDiv w:val="1"/>
      <w:marLeft w:val="0"/>
      <w:marRight w:val="0"/>
      <w:marTop w:val="0"/>
      <w:marBottom w:val="0"/>
      <w:divBdr>
        <w:top w:val="none" w:sz="0" w:space="0" w:color="auto"/>
        <w:left w:val="none" w:sz="0" w:space="0" w:color="auto"/>
        <w:bottom w:val="none" w:sz="0" w:space="0" w:color="auto"/>
        <w:right w:val="none" w:sz="0" w:space="0" w:color="auto"/>
      </w:divBdr>
    </w:div>
    <w:div w:id="402653306">
      <w:bodyDiv w:val="1"/>
      <w:marLeft w:val="0"/>
      <w:marRight w:val="0"/>
      <w:marTop w:val="0"/>
      <w:marBottom w:val="0"/>
      <w:divBdr>
        <w:top w:val="none" w:sz="0" w:space="0" w:color="auto"/>
        <w:left w:val="none" w:sz="0" w:space="0" w:color="auto"/>
        <w:bottom w:val="none" w:sz="0" w:space="0" w:color="auto"/>
        <w:right w:val="none" w:sz="0" w:space="0" w:color="auto"/>
      </w:divBdr>
    </w:div>
    <w:div w:id="404258365">
      <w:bodyDiv w:val="1"/>
      <w:marLeft w:val="0"/>
      <w:marRight w:val="0"/>
      <w:marTop w:val="0"/>
      <w:marBottom w:val="0"/>
      <w:divBdr>
        <w:top w:val="none" w:sz="0" w:space="0" w:color="auto"/>
        <w:left w:val="none" w:sz="0" w:space="0" w:color="auto"/>
        <w:bottom w:val="none" w:sz="0" w:space="0" w:color="auto"/>
        <w:right w:val="none" w:sz="0" w:space="0" w:color="auto"/>
      </w:divBdr>
    </w:div>
    <w:div w:id="427041670">
      <w:bodyDiv w:val="1"/>
      <w:marLeft w:val="0"/>
      <w:marRight w:val="0"/>
      <w:marTop w:val="0"/>
      <w:marBottom w:val="0"/>
      <w:divBdr>
        <w:top w:val="none" w:sz="0" w:space="0" w:color="auto"/>
        <w:left w:val="none" w:sz="0" w:space="0" w:color="auto"/>
        <w:bottom w:val="none" w:sz="0" w:space="0" w:color="auto"/>
        <w:right w:val="none" w:sz="0" w:space="0" w:color="auto"/>
      </w:divBdr>
    </w:div>
    <w:div w:id="445928841">
      <w:bodyDiv w:val="1"/>
      <w:marLeft w:val="0"/>
      <w:marRight w:val="0"/>
      <w:marTop w:val="0"/>
      <w:marBottom w:val="0"/>
      <w:divBdr>
        <w:top w:val="none" w:sz="0" w:space="0" w:color="auto"/>
        <w:left w:val="none" w:sz="0" w:space="0" w:color="auto"/>
        <w:bottom w:val="none" w:sz="0" w:space="0" w:color="auto"/>
        <w:right w:val="none" w:sz="0" w:space="0" w:color="auto"/>
      </w:divBdr>
    </w:div>
    <w:div w:id="461190055">
      <w:bodyDiv w:val="1"/>
      <w:marLeft w:val="0"/>
      <w:marRight w:val="0"/>
      <w:marTop w:val="0"/>
      <w:marBottom w:val="0"/>
      <w:divBdr>
        <w:top w:val="none" w:sz="0" w:space="0" w:color="auto"/>
        <w:left w:val="none" w:sz="0" w:space="0" w:color="auto"/>
        <w:bottom w:val="none" w:sz="0" w:space="0" w:color="auto"/>
        <w:right w:val="none" w:sz="0" w:space="0" w:color="auto"/>
      </w:divBdr>
    </w:div>
    <w:div w:id="467430499">
      <w:bodyDiv w:val="1"/>
      <w:marLeft w:val="0"/>
      <w:marRight w:val="0"/>
      <w:marTop w:val="0"/>
      <w:marBottom w:val="0"/>
      <w:divBdr>
        <w:top w:val="none" w:sz="0" w:space="0" w:color="auto"/>
        <w:left w:val="none" w:sz="0" w:space="0" w:color="auto"/>
        <w:bottom w:val="none" w:sz="0" w:space="0" w:color="auto"/>
        <w:right w:val="none" w:sz="0" w:space="0" w:color="auto"/>
      </w:divBdr>
    </w:div>
    <w:div w:id="481429205">
      <w:bodyDiv w:val="1"/>
      <w:marLeft w:val="0"/>
      <w:marRight w:val="0"/>
      <w:marTop w:val="0"/>
      <w:marBottom w:val="0"/>
      <w:divBdr>
        <w:top w:val="none" w:sz="0" w:space="0" w:color="auto"/>
        <w:left w:val="none" w:sz="0" w:space="0" w:color="auto"/>
        <w:bottom w:val="none" w:sz="0" w:space="0" w:color="auto"/>
        <w:right w:val="none" w:sz="0" w:space="0" w:color="auto"/>
      </w:divBdr>
    </w:div>
    <w:div w:id="484395452">
      <w:bodyDiv w:val="1"/>
      <w:marLeft w:val="0"/>
      <w:marRight w:val="0"/>
      <w:marTop w:val="0"/>
      <w:marBottom w:val="0"/>
      <w:divBdr>
        <w:top w:val="none" w:sz="0" w:space="0" w:color="auto"/>
        <w:left w:val="none" w:sz="0" w:space="0" w:color="auto"/>
        <w:bottom w:val="none" w:sz="0" w:space="0" w:color="auto"/>
        <w:right w:val="none" w:sz="0" w:space="0" w:color="auto"/>
      </w:divBdr>
    </w:div>
    <w:div w:id="496724869">
      <w:bodyDiv w:val="1"/>
      <w:marLeft w:val="0"/>
      <w:marRight w:val="0"/>
      <w:marTop w:val="0"/>
      <w:marBottom w:val="0"/>
      <w:divBdr>
        <w:top w:val="none" w:sz="0" w:space="0" w:color="auto"/>
        <w:left w:val="none" w:sz="0" w:space="0" w:color="auto"/>
        <w:bottom w:val="none" w:sz="0" w:space="0" w:color="auto"/>
        <w:right w:val="none" w:sz="0" w:space="0" w:color="auto"/>
      </w:divBdr>
    </w:div>
    <w:div w:id="533276047">
      <w:bodyDiv w:val="1"/>
      <w:marLeft w:val="0"/>
      <w:marRight w:val="0"/>
      <w:marTop w:val="0"/>
      <w:marBottom w:val="0"/>
      <w:divBdr>
        <w:top w:val="none" w:sz="0" w:space="0" w:color="auto"/>
        <w:left w:val="none" w:sz="0" w:space="0" w:color="auto"/>
        <w:bottom w:val="none" w:sz="0" w:space="0" w:color="auto"/>
        <w:right w:val="none" w:sz="0" w:space="0" w:color="auto"/>
      </w:divBdr>
    </w:div>
    <w:div w:id="562108010">
      <w:bodyDiv w:val="1"/>
      <w:marLeft w:val="0"/>
      <w:marRight w:val="0"/>
      <w:marTop w:val="0"/>
      <w:marBottom w:val="0"/>
      <w:divBdr>
        <w:top w:val="none" w:sz="0" w:space="0" w:color="auto"/>
        <w:left w:val="none" w:sz="0" w:space="0" w:color="auto"/>
        <w:bottom w:val="none" w:sz="0" w:space="0" w:color="auto"/>
        <w:right w:val="none" w:sz="0" w:space="0" w:color="auto"/>
      </w:divBdr>
    </w:div>
    <w:div w:id="593517160">
      <w:bodyDiv w:val="1"/>
      <w:marLeft w:val="0"/>
      <w:marRight w:val="0"/>
      <w:marTop w:val="0"/>
      <w:marBottom w:val="0"/>
      <w:divBdr>
        <w:top w:val="none" w:sz="0" w:space="0" w:color="auto"/>
        <w:left w:val="none" w:sz="0" w:space="0" w:color="auto"/>
        <w:bottom w:val="none" w:sz="0" w:space="0" w:color="auto"/>
        <w:right w:val="none" w:sz="0" w:space="0" w:color="auto"/>
      </w:divBdr>
    </w:div>
    <w:div w:id="602492558">
      <w:bodyDiv w:val="1"/>
      <w:marLeft w:val="0"/>
      <w:marRight w:val="0"/>
      <w:marTop w:val="0"/>
      <w:marBottom w:val="0"/>
      <w:divBdr>
        <w:top w:val="none" w:sz="0" w:space="0" w:color="auto"/>
        <w:left w:val="none" w:sz="0" w:space="0" w:color="auto"/>
        <w:bottom w:val="none" w:sz="0" w:space="0" w:color="auto"/>
        <w:right w:val="none" w:sz="0" w:space="0" w:color="auto"/>
      </w:divBdr>
    </w:div>
    <w:div w:id="609320142">
      <w:bodyDiv w:val="1"/>
      <w:marLeft w:val="0"/>
      <w:marRight w:val="0"/>
      <w:marTop w:val="0"/>
      <w:marBottom w:val="0"/>
      <w:divBdr>
        <w:top w:val="none" w:sz="0" w:space="0" w:color="auto"/>
        <w:left w:val="none" w:sz="0" w:space="0" w:color="auto"/>
        <w:bottom w:val="none" w:sz="0" w:space="0" w:color="auto"/>
        <w:right w:val="none" w:sz="0" w:space="0" w:color="auto"/>
      </w:divBdr>
    </w:div>
    <w:div w:id="621616666">
      <w:bodyDiv w:val="1"/>
      <w:marLeft w:val="0"/>
      <w:marRight w:val="0"/>
      <w:marTop w:val="0"/>
      <w:marBottom w:val="0"/>
      <w:divBdr>
        <w:top w:val="none" w:sz="0" w:space="0" w:color="auto"/>
        <w:left w:val="none" w:sz="0" w:space="0" w:color="auto"/>
        <w:bottom w:val="none" w:sz="0" w:space="0" w:color="auto"/>
        <w:right w:val="none" w:sz="0" w:space="0" w:color="auto"/>
      </w:divBdr>
    </w:div>
    <w:div w:id="651567792">
      <w:bodyDiv w:val="1"/>
      <w:marLeft w:val="0"/>
      <w:marRight w:val="0"/>
      <w:marTop w:val="0"/>
      <w:marBottom w:val="0"/>
      <w:divBdr>
        <w:top w:val="none" w:sz="0" w:space="0" w:color="auto"/>
        <w:left w:val="none" w:sz="0" w:space="0" w:color="auto"/>
        <w:bottom w:val="none" w:sz="0" w:space="0" w:color="auto"/>
        <w:right w:val="none" w:sz="0" w:space="0" w:color="auto"/>
      </w:divBdr>
    </w:div>
    <w:div w:id="692809682">
      <w:bodyDiv w:val="1"/>
      <w:marLeft w:val="0"/>
      <w:marRight w:val="0"/>
      <w:marTop w:val="0"/>
      <w:marBottom w:val="0"/>
      <w:divBdr>
        <w:top w:val="none" w:sz="0" w:space="0" w:color="auto"/>
        <w:left w:val="none" w:sz="0" w:space="0" w:color="auto"/>
        <w:bottom w:val="none" w:sz="0" w:space="0" w:color="auto"/>
        <w:right w:val="none" w:sz="0" w:space="0" w:color="auto"/>
      </w:divBdr>
    </w:div>
    <w:div w:id="699085530">
      <w:bodyDiv w:val="1"/>
      <w:marLeft w:val="0"/>
      <w:marRight w:val="0"/>
      <w:marTop w:val="0"/>
      <w:marBottom w:val="0"/>
      <w:divBdr>
        <w:top w:val="none" w:sz="0" w:space="0" w:color="auto"/>
        <w:left w:val="none" w:sz="0" w:space="0" w:color="auto"/>
        <w:bottom w:val="none" w:sz="0" w:space="0" w:color="auto"/>
        <w:right w:val="none" w:sz="0" w:space="0" w:color="auto"/>
      </w:divBdr>
    </w:div>
    <w:div w:id="721558612">
      <w:bodyDiv w:val="1"/>
      <w:marLeft w:val="0"/>
      <w:marRight w:val="0"/>
      <w:marTop w:val="0"/>
      <w:marBottom w:val="0"/>
      <w:divBdr>
        <w:top w:val="none" w:sz="0" w:space="0" w:color="auto"/>
        <w:left w:val="none" w:sz="0" w:space="0" w:color="auto"/>
        <w:bottom w:val="none" w:sz="0" w:space="0" w:color="auto"/>
        <w:right w:val="none" w:sz="0" w:space="0" w:color="auto"/>
      </w:divBdr>
    </w:div>
    <w:div w:id="729350676">
      <w:bodyDiv w:val="1"/>
      <w:marLeft w:val="0"/>
      <w:marRight w:val="0"/>
      <w:marTop w:val="0"/>
      <w:marBottom w:val="0"/>
      <w:divBdr>
        <w:top w:val="none" w:sz="0" w:space="0" w:color="auto"/>
        <w:left w:val="none" w:sz="0" w:space="0" w:color="auto"/>
        <w:bottom w:val="none" w:sz="0" w:space="0" w:color="auto"/>
        <w:right w:val="none" w:sz="0" w:space="0" w:color="auto"/>
      </w:divBdr>
    </w:div>
    <w:div w:id="779183610">
      <w:bodyDiv w:val="1"/>
      <w:marLeft w:val="0"/>
      <w:marRight w:val="0"/>
      <w:marTop w:val="0"/>
      <w:marBottom w:val="0"/>
      <w:divBdr>
        <w:top w:val="none" w:sz="0" w:space="0" w:color="auto"/>
        <w:left w:val="none" w:sz="0" w:space="0" w:color="auto"/>
        <w:bottom w:val="none" w:sz="0" w:space="0" w:color="auto"/>
        <w:right w:val="none" w:sz="0" w:space="0" w:color="auto"/>
      </w:divBdr>
    </w:div>
    <w:div w:id="780957277">
      <w:bodyDiv w:val="1"/>
      <w:marLeft w:val="0"/>
      <w:marRight w:val="0"/>
      <w:marTop w:val="0"/>
      <w:marBottom w:val="0"/>
      <w:divBdr>
        <w:top w:val="none" w:sz="0" w:space="0" w:color="auto"/>
        <w:left w:val="none" w:sz="0" w:space="0" w:color="auto"/>
        <w:bottom w:val="none" w:sz="0" w:space="0" w:color="auto"/>
        <w:right w:val="none" w:sz="0" w:space="0" w:color="auto"/>
      </w:divBdr>
    </w:div>
    <w:div w:id="799880114">
      <w:bodyDiv w:val="1"/>
      <w:marLeft w:val="0"/>
      <w:marRight w:val="0"/>
      <w:marTop w:val="0"/>
      <w:marBottom w:val="0"/>
      <w:divBdr>
        <w:top w:val="none" w:sz="0" w:space="0" w:color="auto"/>
        <w:left w:val="none" w:sz="0" w:space="0" w:color="auto"/>
        <w:bottom w:val="none" w:sz="0" w:space="0" w:color="auto"/>
        <w:right w:val="none" w:sz="0" w:space="0" w:color="auto"/>
      </w:divBdr>
    </w:div>
    <w:div w:id="811337780">
      <w:bodyDiv w:val="1"/>
      <w:marLeft w:val="0"/>
      <w:marRight w:val="0"/>
      <w:marTop w:val="0"/>
      <w:marBottom w:val="0"/>
      <w:divBdr>
        <w:top w:val="none" w:sz="0" w:space="0" w:color="auto"/>
        <w:left w:val="none" w:sz="0" w:space="0" w:color="auto"/>
        <w:bottom w:val="none" w:sz="0" w:space="0" w:color="auto"/>
        <w:right w:val="none" w:sz="0" w:space="0" w:color="auto"/>
      </w:divBdr>
    </w:div>
    <w:div w:id="812992421">
      <w:bodyDiv w:val="1"/>
      <w:marLeft w:val="0"/>
      <w:marRight w:val="0"/>
      <w:marTop w:val="0"/>
      <w:marBottom w:val="0"/>
      <w:divBdr>
        <w:top w:val="none" w:sz="0" w:space="0" w:color="auto"/>
        <w:left w:val="none" w:sz="0" w:space="0" w:color="auto"/>
        <w:bottom w:val="none" w:sz="0" w:space="0" w:color="auto"/>
        <w:right w:val="none" w:sz="0" w:space="0" w:color="auto"/>
      </w:divBdr>
    </w:div>
    <w:div w:id="872889732">
      <w:bodyDiv w:val="1"/>
      <w:marLeft w:val="0"/>
      <w:marRight w:val="0"/>
      <w:marTop w:val="0"/>
      <w:marBottom w:val="0"/>
      <w:divBdr>
        <w:top w:val="none" w:sz="0" w:space="0" w:color="auto"/>
        <w:left w:val="none" w:sz="0" w:space="0" w:color="auto"/>
        <w:bottom w:val="none" w:sz="0" w:space="0" w:color="auto"/>
        <w:right w:val="none" w:sz="0" w:space="0" w:color="auto"/>
      </w:divBdr>
    </w:div>
    <w:div w:id="873810107">
      <w:bodyDiv w:val="1"/>
      <w:marLeft w:val="0"/>
      <w:marRight w:val="0"/>
      <w:marTop w:val="0"/>
      <w:marBottom w:val="0"/>
      <w:divBdr>
        <w:top w:val="none" w:sz="0" w:space="0" w:color="auto"/>
        <w:left w:val="none" w:sz="0" w:space="0" w:color="auto"/>
        <w:bottom w:val="none" w:sz="0" w:space="0" w:color="auto"/>
        <w:right w:val="none" w:sz="0" w:space="0" w:color="auto"/>
      </w:divBdr>
    </w:div>
    <w:div w:id="884289762">
      <w:bodyDiv w:val="1"/>
      <w:marLeft w:val="0"/>
      <w:marRight w:val="0"/>
      <w:marTop w:val="0"/>
      <w:marBottom w:val="0"/>
      <w:divBdr>
        <w:top w:val="none" w:sz="0" w:space="0" w:color="auto"/>
        <w:left w:val="none" w:sz="0" w:space="0" w:color="auto"/>
        <w:bottom w:val="none" w:sz="0" w:space="0" w:color="auto"/>
        <w:right w:val="none" w:sz="0" w:space="0" w:color="auto"/>
      </w:divBdr>
    </w:div>
    <w:div w:id="889460095">
      <w:bodyDiv w:val="1"/>
      <w:marLeft w:val="0"/>
      <w:marRight w:val="0"/>
      <w:marTop w:val="0"/>
      <w:marBottom w:val="0"/>
      <w:divBdr>
        <w:top w:val="none" w:sz="0" w:space="0" w:color="auto"/>
        <w:left w:val="none" w:sz="0" w:space="0" w:color="auto"/>
        <w:bottom w:val="none" w:sz="0" w:space="0" w:color="auto"/>
        <w:right w:val="none" w:sz="0" w:space="0" w:color="auto"/>
      </w:divBdr>
    </w:div>
    <w:div w:id="953366878">
      <w:bodyDiv w:val="1"/>
      <w:marLeft w:val="0"/>
      <w:marRight w:val="0"/>
      <w:marTop w:val="0"/>
      <w:marBottom w:val="0"/>
      <w:divBdr>
        <w:top w:val="none" w:sz="0" w:space="0" w:color="auto"/>
        <w:left w:val="none" w:sz="0" w:space="0" w:color="auto"/>
        <w:bottom w:val="none" w:sz="0" w:space="0" w:color="auto"/>
        <w:right w:val="none" w:sz="0" w:space="0" w:color="auto"/>
      </w:divBdr>
    </w:div>
    <w:div w:id="963391912">
      <w:bodyDiv w:val="1"/>
      <w:marLeft w:val="0"/>
      <w:marRight w:val="0"/>
      <w:marTop w:val="0"/>
      <w:marBottom w:val="0"/>
      <w:divBdr>
        <w:top w:val="none" w:sz="0" w:space="0" w:color="auto"/>
        <w:left w:val="none" w:sz="0" w:space="0" w:color="auto"/>
        <w:bottom w:val="none" w:sz="0" w:space="0" w:color="auto"/>
        <w:right w:val="none" w:sz="0" w:space="0" w:color="auto"/>
      </w:divBdr>
    </w:div>
    <w:div w:id="966545980">
      <w:bodyDiv w:val="1"/>
      <w:marLeft w:val="0"/>
      <w:marRight w:val="0"/>
      <w:marTop w:val="0"/>
      <w:marBottom w:val="0"/>
      <w:divBdr>
        <w:top w:val="none" w:sz="0" w:space="0" w:color="auto"/>
        <w:left w:val="none" w:sz="0" w:space="0" w:color="auto"/>
        <w:bottom w:val="none" w:sz="0" w:space="0" w:color="auto"/>
        <w:right w:val="none" w:sz="0" w:space="0" w:color="auto"/>
      </w:divBdr>
    </w:div>
    <w:div w:id="988021176">
      <w:bodyDiv w:val="1"/>
      <w:marLeft w:val="0"/>
      <w:marRight w:val="0"/>
      <w:marTop w:val="0"/>
      <w:marBottom w:val="0"/>
      <w:divBdr>
        <w:top w:val="none" w:sz="0" w:space="0" w:color="auto"/>
        <w:left w:val="none" w:sz="0" w:space="0" w:color="auto"/>
        <w:bottom w:val="none" w:sz="0" w:space="0" w:color="auto"/>
        <w:right w:val="none" w:sz="0" w:space="0" w:color="auto"/>
      </w:divBdr>
    </w:div>
    <w:div w:id="1013142939">
      <w:bodyDiv w:val="1"/>
      <w:marLeft w:val="0"/>
      <w:marRight w:val="0"/>
      <w:marTop w:val="0"/>
      <w:marBottom w:val="0"/>
      <w:divBdr>
        <w:top w:val="none" w:sz="0" w:space="0" w:color="auto"/>
        <w:left w:val="none" w:sz="0" w:space="0" w:color="auto"/>
        <w:bottom w:val="none" w:sz="0" w:space="0" w:color="auto"/>
        <w:right w:val="none" w:sz="0" w:space="0" w:color="auto"/>
      </w:divBdr>
    </w:div>
    <w:div w:id="1015767323">
      <w:bodyDiv w:val="1"/>
      <w:marLeft w:val="0"/>
      <w:marRight w:val="0"/>
      <w:marTop w:val="0"/>
      <w:marBottom w:val="0"/>
      <w:divBdr>
        <w:top w:val="none" w:sz="0" w:space="0" w:color="auto"/>
        <w:left w:val="none" w:sz="0" w:space="0" w:color="auto"/>
        <w:bottom w:val="none" w:sz="0" w:space="0" w:color="auto"/>
        <w:right w:val="none" w:sz="0" w:space="0" w:color="auto"/>
      </w:divBdr>
    </w:div>
    <w:div w:id="1023753285">
      <w:bodyDiv w:val="1"/>
      <w:marLeft w:val="0"/>
      <w:marRight w:val="0"/>
      <w:marTop w:val="0"/>
      <w:marBottom w:val="0"/>
      <w:divBdr>
        <w:top w:val="none" w:sz="0" w:space="0" w:color="auto"/>
        <w:left w:val="none" w:sz="0" w:space="0" w:color="auto"/>
        <w:bottom w:val="none" w:sz="0" w:space="0" w:color="auto"/>
        <w:right w:val="none" w:sz="0" w:space="0" w:color="auto"/>
      </w:divBdr>
    </w:div>
    <w:div w:id="1041318871">
      <w:bodyDiv w:val="1"/>
      <w:marLeft w:val="0"/>
      <w:marRight w:val="0"/>
      <w:marTop w:val="0"/>
      <w:marBottom w:val="0"/>
      <w:divBdr>
        <w:top w:val="none" w:sz="0" w:space="0" w:color="auto"/>
        <w:left w:val="none" w:sz="0" w:space="0" w:color="auto"/>
        <w:bottom w:val="none" w:sz="0" w:space="0" w:color="auto"/>
        <w:right w:val="none" w:sz="0" w:space="0" w:color="auto"/>
      </w:divBdr>
    </w:div>
    <w:div w:id="1076056212">
      <w:bodyDiv w:val="1"/>
      <w:marLeft w:val="0"/>
      <w:marRight w:val="0"/>
      <w:marTop w:val="0"/>
      <w:marBottom w:val="0"/>
      <w:divBdr>
        <w:top w:val="none" w:sz="0" w:space="0" w:color="auto"/>
        <w:left w:val="none" w:sz="0" w:space="0" w:color="auto"/>
        <w:bottom w:val="none" w:sz="0" w:space="0" w:color="auto"/>
        <w:right w:val="none" w:sz="0" w:space="0" w:color="auto"/>
      </w:divBdr>
    </w:div>
    <w:div w:id="1082337653">
      <w:bodyDiv w:val="1"/>
      <w:marLeft w:val="0"/>
      <w:marRight w:val="0"/>
      <w:marTop w:val="0"/>
      <w:marBottom w:val="0"/>
      <w:divBdr>
        <w:top w:val="none" w:sz="0" w:space="0" w:color="auto"/>
        <w:left w:val="none" w:sz="0" w:space="0" w:color="auto"/>
        <w:bottom w:val="none" w:sz="0" w:space="0" w:color="auto"/>
        <w:right w:val="none" w:sz="0" w:space="0" w:color="auto"/>
      </w:divBdr>
    </w:div>
    <w:div w:id="1092509385">
      <w:bodyDiv w:val="1"/>
      <w:marLeft w:val="0"/>
      <w:marRight w:val="0"/>
      <w:marTop w:val="0"/>
      <w:marBottom w:val="0"/>
      <w:divBdr>
        <w:top w:val="none" w:sz="0" w:space="0" w:color="auto"/>
        <w:left w:val="none" w:sz="0" w:space="0" w:color="auto"/>
        <w:bottom w:val="none" w:sz="0" w:space="0" w:color="auto"/>
        <w:right w:val="none" w:sz="0" w:space="0" w:color="auto"/>
      </w:divBdr>
    </w:div>
    <w:div w:id="1093938201">
      <w:bodyDiv w:val="1"/>
      <w:marLeft w:val="0"/>
      <w:marRight w:val="0"/>
      <w:marTop w:val="0"/>
      <w:marBottom w:val="0"/>
      <w:divBdr>
        <w:top w:val="none" w:sz="0" w:space="0" w:color="auto"/>
        <w:left w:val="none" w:sz="0" w:space="0" w:color="auto"/>
        <w:bottom w:val="none" w:sz="0" w:space="0" w:color="auto"/>
        <w:right w:val="none" w:sz="0" w:space="0" w:color="auto"/>
      </w:divBdr>
    </w:div>
    <w:div w:id="1118838911">
      <w:bodyDiv w:val="1"/>
      <w:marLeft w:val="0"/>
      <w:marRight w:val="0"/>
      <w:marTop w:val="0"/>
      <w:marBottom w:val="0"/>
      <w:divBdr>
        <w:top w:val="none" w:sz="0" w:space="0" w:color="auto"/>
        <w:left w:val="none" w:sz="0" w:space="0" w:color="auto"/>
        <w:bottom w:val="none" w:sz="0" w:space="0" w:color="auto"/>
        <w:right w:val="none" w:sz="0" w:space="0" w:color="auto"/>
      </w:divBdr>
    </w:div>
    <w:div w:id="1153913393">
      <w:bodyDiv w:val="1"/>
      <w:marLeft w:val="0"/>
      <w:marRight w:val="0"/>
      <w:marTop w:val="0"/>
      <w:marBottom w:val="0"/>
      <w:divBdr>
        <w:top w:val="none" w:sz="0" w:space="0" w:color="auto"/>
        <w:left w:val="none" w:sz="0" w:space="0" w:color="auto"/>
        <w:bottom w:val="none" w:sz="0" w:space="0" w:color="auto"/>
        <w:right w:val="none" w:sz="0" w:space="0" w:color="auto"/>
      </w:divBdr>
    </w:div>
    <w:div w:id="1160076458">
      <w:bodyDiv w:val="1"/>
      <w:marLeft w:val="0"/>
      <w:marRight w:val="0"/>
      <w:marTop w:val="0"/>
      <w:marBottom w:val="0"/>
      <w:divBdr>
        <w:top w:val="none" w:sz="0" w:space="0" w:color="auto"/>
        <w:left w:val="none" w:sz="0" w:space="0" w:color="auto"/>
        <w:bottom w:val="none" w:sz="0" w:space="0" w:color="auto"/>
        <w:right w:val="none" w:sz="0" w:space="0" w:color="auto"/>
      </w:divBdr>
    </w:div>
    <w:div w:id="1181819260">
      <w:bodyDiv w:val="1"/>
      <w:marLeft w:val="0"/>
      <w:marRight w:val="0"/>
      <w:marTop w:val="0"/>
      <w:marBottom w:val="0"/>
      <w:divBdr>
        <w:top w:val="none" w:sz="0" w:space="0" w:color="auto"/>
        <w:left w:val="none" w:sz="0" w:space="0" w:color="auto"/>
        <w:bottom w:val="none" w:sz="0" w:space="0" w:color="auto"/>
        <w:right w:val="none" w:sz="0" w:space="0" w:color="auto"/>
      </w:divBdr>
    </w:div>
    <w:div w:id="1206991775">
      <w:bodyDiv w:val="1"/>
      <w:marLeft w:val="0"/>
      <w:marRight w:val="0"/>
      <w:marTop w:val="0"/>
      <w:marBottom w:val="0"/>
      <w:divBdr>
        <w:top w:val="none" w:sz="0" w:space="0" w:color="auto"/>
        <w:left w:val="none" w:sz="0" w:space="0" w:color="auto"/>
        <w:bottom w:val="none" w:sz="0" w:space="0" w:color="auto"/>
        <w:right w:val="none" w:sz="0" w:space="0" w:color="auto"/>
      </w:divBdr>
    </w:div>
    <w:div w:id="1231844833">
      <w:bodyDiv w:val="1"/>
      <w:marLeft w:val="0"/>
      <w:marRight w:val="0"/>
      <w:marTop w:val="0"/>
      <w:marBottom w:val="0"/>
      <w:divBdr>
        <w:top w:val="none" w:sz="0" w:space="0" w:color="auto"/>
        <w:left w:val="none" w:sz="0" w:space="0" w:color="auto"/>
        <w:bottom w:val="none" w:sz="0" w:space="0" w:color="auto"/>
        <w:right w:val="none" w:sz="0" w:space="0" w:color="auto"/>
      </w:divBdr>
    </w:div>
    <w:div w:id="1234774116">
      <w:bodyDiv w:val="1"/>
      <w:marLeft w:val="0"/>
      <w:marRight w:val="0"/>
      <w:marTop w:val="0"/>
      <w:marBottom w:val="0"/>
      <w:divBdr>
        <w:top w:val="none" w:sz="0" w:space="0" w:color="auto"/>
        <w:left w:val="none" w:sz="0" w:space="0" w:color="auto"/>
        <w:bottom w:val="none" w:sz="0" w:space="0" w:color="auto"/>
        <w:right w:val="none" w:sz="0" w:space="0" w:color="auto"/>
      </w:divBdr>
    </w:div>
    <w:div w:id="1249344029">
      <w:bodyDiv w:val="1"/>
      <w:marLeft w:val="0"/>
      <w:marRight w:val="0"/>
      <w:marTop w:val="0"/>
      <w:marBottom w:val="0"/>
      <w:divBdr>
        <w:top w:val="none" w:sz="0" w:space="0" w:color="auto"/>
        <w:left w:val="none" w:sz="0" w:space="0" w:color="auto"/>
        <w:bottom w:val="none" w:sz="0" w:space="0" w:color="auto"/>
        <w:right w:val="none" w:sz="0" w:space="0" w:color="auto"/>
      </w:divBdr>
    </w:div>
    <w:div w:id="1276978902">
      <w:bodyDiv w:val="1"/>
      <w:marLeft w:val="0"/>
      <w:marRight w:val="0"/>
      <w:marTop w:val="0"/>
      <w:marBottom w:val="0"/>
      <w:divBdr>
        <w:top w:val="none" w:sz="0" w:space="0" w:color="auto"/>
        <w:left w:val="none" w:sz="0" w:space="0" w:color="auto"/>
        <w:bottom w:val="none" w:sz="0" w:space="0" w:color="auto"/>
        <w:right w:val="none" w:sz="0" w:space="0" w:color="auto"/>
      </w:divBdr>
    </w:div>
    <w:div w:id="1279794233">
      <w:bodyDiv w:val="1"/>
      <w:marLeft w:val="0"/>
      <w:marRight w:val="0"/>
      <w:marTop w:val="0"/>
      <w:marBottom w:val="0"/>
      <w:divBdr>
        <w:top w:val="none" w:sz="0" w:space="0" w:color="auto"/>
        <w:left w:val="none" w:sz="0" w:space="0" w:color="auto"/>
        <w:bottom w:val="none" w:sz="0" w:space="0" w:color="auto"/>
        <w:right w:val="none" w:sz="0" w:space="0" w:color="auto"/>
      </w:divBdr>
    </w:div>
    <w:div w:id="1285230963">
      <w:bodyDiv w:val="1"/>
      <w:marLeft w:val="0"/>
      <w:marRight w:val="0"/>
      <w:marTop w:val="0"/>
      <w:marBottom w:val="0"/>
      <w:divBdr>
        <w:top w:val="none" w:sz="0" w:space="0" w:color="auto"/>
        <w:left w:val="none" w:sz="0" w:space="0" w:color="auto"/>
        <w:bottom w:val="none" w:sz="0" w:space="0" w:color="auto"/>
        <w:right w:val="none" w:sz="0" w:space="0" w:color="auto"/>
      </w:divBdr>
    </w:div>
    <w:div w:id="1285388898">
      <w:bodyDiv w:val="1"/>
      <w:marLeft w:val="0"/>
      <w:marRight w:val="0"/>
      <w:marTop w:val="0"/>
      <w:marBottom w:val="0"/>
      <w:divBdr>
        <w:top w:val="none" w:sz="0" w:space="0" w:color="auto"/>
        <w:left w:val="none" w:sz="0" w:space="0" w:color="auto"/>
        <w:bottom w:val="none" w:sz="0" w:space="0" w:color="auto"/>
        <w:right w:val="none" w:sz="0" w:space="0" w:color="auto"/>
      </w:divBdr>
    </w:div>
    <w:div w:id="1287618169">
      <w:bodyDiv w:val="1"/>
      <w:marLeft w:val="0"/>
      <w:marRight w:val="0"/>
      <w:marTop w:val="0"/>
      <w:marBottom w:val="0"/>
      <w:divBdr>
        <w:top w:val="none" w:sz="0" w:space="0" w:color="auto"/>
        <w:left w:val="none" w:sz="0" w:space="0" w:color="auto"/>
        <w:bottom w:val="none" w:sz="0" w:space="0" w:color="auto"/>
        <w:right w:val="none" w:sz="0" w:space="0" w:color="auto"/>
      </w:divBdr>
    </w:div>
    <w:div w:id="1337346168">
      <w:bodyDiv w:val="1"/>
      <w:marLeft w:val="0"/>
      <w:marRight w:val="0"/>
      <w:marTop w:val="0"/>
      <w:marBottom w:val="0"/>
      <w:divBdr>
        <w:top w:val="none" w:sz="0" w:space="0" w:color="auto"/>
        <w:left w:val="none" w:sz="0" w:space="0" w:color="auto"/>
        <w:bottom w:val="none" w:sz="0" w:space="0" w:color="auto"/>
        <w:right w:val="none" w:sz="0" w:space="0" w:color="auto"/>
      </w:divBdr>
    </w:div>
    <w:div w:id="1342244484">
      <w:bodyDiv w:val="1"/>
      <w:marLeft w:val="0"/>
      <w:marRight w:val="0"/>
      <w:marTop w:val="0"/>
      <w:marBottom w:val="0"/>
      <w:divBdr>
        <w:top w:val="none" w:sz="0" w:space="0" w:color="auto"/>
        <w:left w:val="none" w:sz="0" w:space="0" w:color="auto"/>
        <w:bottom w:val="none" w:sz="0" w:space="0" w:color="auto"/>
        <w:right w:val="none" w:sz="0" w:space="0" w:color="auto"/>
      </w:divBdr>
    </w:div>
    <w:div w:id="1344821902">
      <w:bodyDiv w:val="1"/>
      <w:marLeft w:val="0"/>
      <w:marRight w:val="0"/>
      <w:marTop w:val="0"/>
      <w:marBottom w:val="0"/>
      <w:divBdr>
        <w:top w:val="none" w:sz="0" w:space="0" w:color="auto"/>
        <w:left w:val="none" w:sz="0" w:space="0" w:color="auto"/>
        <w:bottom w:val="none" w:sz="0" w:space="0" w:color="auto"/>
        <w:right w:val="none" w:sz="0" w:space="0" w:color="auto"/>
      </w:divBdr>
    </w:div>
    <w:div w:id="1397778196">
      <w:bodyDiv w:val="1"/>
      <w:marLeft w:val="0"/>
      <w:marRight w:val="0"/>
      <w:marTop w:val="0"/>
      <w:marBottom w:val="0"/>
      <w:divBdr>
        <w:top w:val="none" w:sz="0" w:space="0" w:color="auto"/>
        <w:left w:val="none" w:sz="0" w:space="0" w:color="auto"/>
        <w:bottom w:val="none" w:sz="0" w:space="0" w:color="auto"/>
        <w:right w:val="none" w:sz="0" w:space="0" w:color="auto"/>
      </w:divBdr>
    </w:div>
    <w:div w:id="1421876409">
      <w:bodyDiv w:val="1"/>
      <w:marLeft w:val="0"/>
      <w:marRight w:val="0"/>
      <w:marTop w:val="0"/>
      <w:marBottom w:val="0"/>
      <w:divBdr>
        <w:top w:val="none" w:sz="0" w:space="0" w:color="auto"/>
        <w:left w:val="none" w:sz="0" w:space="0" w:color="auto"/>
        <w:bottom w:val="none" w:sz="0" w:space="0" w:color="auto"/>
        <w:right w:val="none" w:sz="0" w:space="0" w:color="auto"/>
      </w:divBdr>
    </w:div>
    <w:div w:id="1432429514">
      <w:bodyDiv w:val="1"/>
      <w:marLeft w:val="0"/>
      <w:marRight w:val="0"/>
      <w:marTop w:val="0"/>
      <w:marBottom w:val="0"/>
      <w:divBdr>
        <w:top w:val="none" w:sz="0" w:space="0" w:color="auto"/>
        <w:left w:val="none" w:sz="0" w:space="0" w:color="auto"/>
        <w:bottom w:val="none" w:sz="0" w:space="0" w:color="auto"/>
        <w:right w:val="none" w:sz="0" w:space="0" w:color="auto"/>
      </w:divBdr>
    </w:div>
    <w:div w:id="1444687160">
      <w:bodyDiv w:val="1"/>
      <w:marLeft w:val="0"/>
      <w:marRight w:val="0"/>
      <w:marTop w:val="0"/>
      <w:marBottom w:val="0"/>
      <w:divBdr>
        <w:top w:val="none" w:sz="0" w:space="0" w:color="auto"/>
        <w:left w:val="none" w:sz="0" w:space="0" w:color="auto"/>
        <w:bottom w:val="none" w:sz="0" w:space="0" w:color="auto"/>
        <w:right w:val="none" w:sz="0" w:space="0" w:color="auto"/>
      </w:divBdr>
    </w:div>
    <w:div w:id="1460763659">
      <w:bodyDiv w:val="1"/>
      <w:marLeft w:val="0"/>
      <w:marRight w:val="0"/>
      <w:marTop w:val="0"/>
      <w:marBottom w:val="0"/>
      <w:divBdr>
        <w:top w:val="none" w:sz="0" w:space="0" w:color="auto"/>
        <w:left w:val="none" w:sz="0" w:space="0" w:color="auto"/>
        <w:bottom w:val="none" w:sz="0" w:space="0" w:color="auto"/>
        <w:right w:val="none" w:sz="0" w:space="0" w:color="auto"/>
      </w:divBdr>
    </w:div>
    <w:div w:id="1493790179">
      <w:bodyDiv w:val="1"/>
      <w:marLeft w:val="0"/>
      <w:marRight w:val="0"/>
      <w:marTop w:val="0"/>
      <w:marBottom w:val="0"/>
      <w:divBdr>
        <w:top w:val="none" w:sz="0" w:space="0" w:color="auto"/>
        <w:left w:val="none" w:sz="0" w:space="0" w:color="auto"/>
        <w:bottom w:val="none" w:sz="0" w:space="0" w:color="auto"/>
        <w:right w:val="none" w:sz="0" w:space="0" w:color="auto"/>
      </w:divBdr>
    </w:div>
    <w:div w:id="1494449746">
      <w:bodyDiv w:val="1"/>
      <w:marLeft w:val="0"/>
      <w:marRight w:val="0"/>
      <w:marTop w:val="0"/>
      <w:marBottom w:val="0"/>
      <w:divBdr>
        <w:top w:val="none" w:sz="0" w:space="0" w:color="auto"/>
        <w:left w:val="none" w:sz="0" w:space="0" w:color="auto"/>
        <w:bottom w:val="none" w:sz="0" w:space="0" w:color="auto"/>
        <w:right w:val="none" w:sz="0" w:space="0" w:color="auto"/>
      </w:divBdr>
    </w:div>
    <w:div w:id="1517887311">
      <w:bodyDiv w:val="1"/>
      <w:marLeft w:val="0"/>
      <w:marRight w:val="0"/>
      <w:marTop w:val="0"/>
      <w:marBottom w:val="0"/>
      <w:divBdr>
        <w:top w:val="none" w:sz="0" w:space="0" w:color="auto"/>
        <w:left w:val="none" w:sz="0" w:space="0" w:color="auto"/>
        <w:bottom w:val="none" w:sz="0" w:space="0" w:color="auto"/>
        <w:right w:val="none" w:sz="0" w:space="0" w:color="auto"/>
      </w:divBdr>
    </w:div>
    <w:div w:id="1519124729">
      <w:bodyDiv w:val="1"/>
      <w:marLeft w:val="0"/>
      <w:marRight w:val="0"/>
      <w:marTop w:val="0"/>
      <w:marBottom w:val="0"/>
      <w:divBdr>
        <w:top w:val="none" w:sz="0" w:space="0" w:color="auto"/>
        <w:left w:val="none" w:sz="0" w:space="0" w:color="auto"/>
        <w:bottom w:val="none" w:sz="0" w:space="0" w:color="auto"/>
        <w:right w:val="none" w:sz="0" w:space="0" w:color="auto"/>
      </w:divBdr>
    </w:div>
    <w:div w:id="1528642528">
      <w:bodyDiv w:val="1"/>
      <w:marLeft w:val="0"/>
      <w:marRight w:val="0"/>
      <w:marTop w:val="0"/>
      <w:marBottom w:val="0"/>
      <w:divBdr>
        <w:top w:val="none" w:sz="0" w:space="0" w:color="auto"/>
        <w:left w:val="none" w:sz="0" w:space="0" w:color="auto"/>
        <w:bottom w:val="none" w:sz="0" w:space="0" w:color="auto"/>
        <w:right w:val="none" w:sz="0" w:space="0" w:color="auto"/>
      </w:divBdr>
    </w:div>
    <w:div w:id="1538547104">
      <w:bodyDiv w:val="1"/>
      <w:marLeft w:val="0"/>
      <w:marRight w:val="0"/>
      <w:marTop w:val="0"/>
      <w:marBottom w:val="0"/>
      <w:divBdr>
        <w:top w:val="none" w:sz="0" w:space="0" w:color="auto"/>
        <w:left w:val="none" w:sz="0" w:space="0" w:color="auto"/>
        <w:bottom w:val="none" w:sz="0" w:space="0" w:color="auto"/>
        <w:right w:val="none" w:sz="0" w:space="0" w:color="auto"/>
      </w:divBdr>
    </w:div>
    <w:div w:id="1564370806">
      <w:bodyDiv w:val="1"/>
      <w:marLeft w:val="0"/>
      <w:marRight w:val="0"/>
      <w:marTop w:val="0"/>
      <w:marBottom w:val="0"/>
      <w:divBdr>
        <w:top w:val="none" w:sz="0" w:space="0" w:color="auto"/>
        <w:left w:val="none" w:sz="0" w:space="0" w:color="auto"/>
        <w:bottom w:val="none" w:sz="0" w:space="0" w:color="auto"/>
        <w:right w:val="none" w:sz="0" w:space="0" w:color="auto"/>
      </w:divBdr>
    </w:div>
    <w:div w:id="1611352779">
      <w:bodyDiv w:val="1"/>
      <w:marLeft w:val="0"/>
      <w:marRight w:val="0"/>
      <w:marTop w:val="0"/>
      <w:marBottom w:val="0"/>
      <w:divBdr>
        <w:top w:val="none" w:sz="0" w:space="0" w:color="auto"/>
        <w:left w:val="none" w:sz="0" w:space="0" w:color="auto"/>
        <w:bottom w:val="none" w:sz="0" w:space="0" w:color="auto"/>
        <w:right w:val="none" w:sz="0" w:space="0" w:color="auto"/>
      </w:divBdr>
    </w:div>
    <w:div w:id="1667005333">
      <w:bodyDiv w:val="1"/>
      <w:marLeft w:val="0"/>
      <w:marRight w:val="0"/>
      <w:marTop w:val="0"/>
      <w:marBottom w:val="0"/>
      <w:divBdr>
        <w:top w:val="none" w:sz="0" w:space="0" w:color="auto"/>
        <w:left w:val="none" w:sz="0" w:space="0" w:color="auto"/>
        <w:bottom w:val="none" w:sz="0" w:space="0" w:color="auto"/>
        <w:right w:val="none" w:sz="0" w:space="0" w:color="auto"/>
      </w:divBdr>
    </w:div>
    <w:div w:id="1682856248">
      <w:bodyDiv w:val="1"/>
      <w:marLeft w:val="0"/>
      <w:marRight w:val="0"/>
      <w:marTop w:val="0"/>
      <w:marBottom w:val="0"/>
      <w:divBdr>
        <w:top w:val="none" w:sz="0" w:space="0" w:color="auto"/>
        <w:left w:val="none" w:sz="0" w:space="0" w:color="auto"/>
        <w:bottom w:val="none" w:sz="0" w:space="0" w:color="auto"/>
        <w:right w:val="none" w:sz="0" w:space="0" w:color="auto"/>
      </w:divBdr>
    </w:div>
    <w:div w:id="1697080210">
      <w:bodyDiv w:val="1"/>
      <w:marLeft w:val="0"/>
      <w:marRight w:val="0"/>
      <w:marTop w:val="0"/>
      <w:marBottom w:val="0"/>
      <w:divBdr>
        <w:top w:val="none" w:sz="0" w:space="0" w:color="auto"/>
        <w:left w:val="none" w:sz="0" w:space="0" w:color="auto"/>
        <w:bottom w:val="none" w:sz="0" w:space="0" w:color="auto"/>
        <w:right w:val="none" w:sz="0" w:space="0" w:color="auto"/>
      </w:divBdr>
    </w:div>
    <w:div w:id="1744176263">
      <w:bodyDiv w:val="1"/>
      <w:marLeft w:val="0"/>
      <w:marRight w:val="0"/>
      <w:marTop w:val="0"/>
      <w:marBottom w:val="0"/>
      <w:divBdr>
        <w:top w:val="none" w:sz="0" w:space="0" w:color="auto"/>
        <w:left w:val="none" w:sz="0" w:space="0" w:color="auto"/>
        <w:bottom w:val="none" w:sz="0" w:space="0" w:color="auto"/>
        <w:right w:val="none" w:sz="0" w:space="0" w:color="auto"/>
      </w:divBdr>
    </w:div>
    <w:div w:id="1758818636">
      <w:bodyDiv w:val="1"/>
      <w:marLeft w:val="0"/>
      <w:marRight w:val="0"/>
      <w:marTop w:val="0"/>
      <w:marBottom w:val="0"/>
      <w:divBdr>
        <w:top w:val="none" w:sz="0" w:space="0" w:color="auto"/>
        <w:left w:val="none" w:sz="0" w:space="0" w:color="auto"/>
        <w:bottom w:val="none" w:sz="0" w:space="0" w:color="auto"/>
        <w:right w:val="none" w:sz="0" w:space="0" w:color="auto"/>
      </w:divBdr>
    </w:div>
    <w:div w:id="1792823540">
      <w:bodyDiv w:val="1"/>
      <w:marLeft w:val="0"/>
      <w:marRight w:val="0"/>
      <w:marTop w:val="0"/>
      <w:marBottom w:val="0"/>
      <w:divBdr>
        <w:top w:val="none" w:sz="0" w:space="0" w:color="auto"/>
        <w:left w:val="none" w:sz="0" w:space="0" w:color="auto"/>
        <w:bottom w:val="none" w:sz="0" w:space="0" w:color="auto"/>
        <w:right w:val="none" w:sz="0" w:space="0" w:color="auto"/>
      </w:divBdr>
    </w:div>
    <w:div w:id="1808429631">
      <w:bodyDiv w:val="1"/>
      <w:marLeft w:val="0"/>
      <w:marRight w:val="0"/>
      <w:marTop w:val="0"/>
      <w:marBottom w:val="0"/>
      <w:divBdr>
        <w:top w:val="none" w:sz="0" w:space="0" w:color="auto"/>
        <w:left w:val="none" w:sz="0" w:space="0" w:color="auto"/>
        <w:bottom w:val="none" w:sz="0" w:space="0" w:color="auto"/>
        <w:right w:val="none" w:sz="0" w:space="0" w:color="auto"/>
      </w:divBdr>
    </w:div>
    <w:div w:id="1915233888">
      <w:bodyDiv w:val="1"/>
      <w:marLeft w:val="0"/>
      <w:marRight w:val="0"/>
      <w:marTop w:val="0"/>
      <w:marBottom w:val="0"/>
      <w:divBdr>
        <w:top w:val="none" w:sz="0" w:space="0" w:color="auto"/>
        <w:left w:val="none" w:sz="0" w:space="0" w:color="auto"/>
        <w:bottom w:val="none" w:sz="0" w:space="0" w:color="auto"/>
        <w:right w:val="none" w:sz="0" w:space="0" w:color="auto"/>
      </w:divBdr>
    </w:div>
    <w:div w:id="1927611239">
      <w:bodyDiv w:val="1"/>
      <w:marLeft w:val="0"/>
      <w:marRight w:val="0"/>
      <w:marTop w:val="0"/>
      <w:marBottom w:val="0"/>
      <w:divBdr>
        <w:top w:val="none" w:sz="0" w:space="0" w:color="auto"/>
        <w:left w:val="none" w:sz="0" w:space="0" w:color="auto"/>
        <w:bottom w:val="none" w:sz="0" w:space="0" w:color="auto"/>
        <w:right w:val="none" w:sz="0" w:space="0" w:color="auto"/>
      </w:divBdr>
    </w:div>
    <w:div w:id="1943026818">
      <w:bodyDiv w:val="1"/>
      <w:marLeft w:val="0"/>
      <w:marRight w:val="0"/>
      <w:marTop w:val="0"/>
      <w:marBottom w:val="0"/>
      <w:divBdr>
        <w:top w:val="none" w:sz="0" w:space="0" w:color="auto"/>
        <w:left w:val="none" w:sz="0" w:space="0" w:color="auto"/>
        <w:bottom w:val="none" w:sz="0" w:space="0" w:color="auto"/>
        <w:right w:val="none" w:sz="0" w:space="0" w:color="auto"/>
      </w:divBdr>
    </w:div>
    <w:div w:id="1981762385">
      <w:bodyDiv w:val="1"/>
      <w:marLeft w:val="0"/>
      <w:marRight w:val="0"/>
      <w:marTop w:val="0"/>
      <w:marBottom w:val="0"/>
      <w:divBdr>
        <w:top w:val="none" w:sz="0" w:space="0" w:color="auto"/>
        <w:left w:val="none" w:sz="0" w:space="0" w:color="auto"/>
        <w:bottom w:val="none" w:sz="0" w:space="0" w:color="auto"/>
        <w:right w:val="none" w:sz="0" w:space="0" w:color="auto"/>
      </w:divBdr>
    </w:div>
    <w:div w:id="1999844213">
      <w:bodyDiv w:val="1"/>
      <w:marLeft w:val="0"/>
      <w:marRight w:val="0"/>
      <w:marTop w:val="0"/>
      <w:marBottom w:val="0"/>
      <w:divBdr>
        <w:top w:val="none" w:sz="0" w:space="0" w:color="auto"/>
        <w:left w:val="none" w:sz="0" w:space="0" w:color="auto"/>
        <w:bottom w:val="none" w:sz="0" w:space="0" w:color="auto"/>
        <w:right w:val="none" w:sz="0" w:space="0" w:color="auto"/>
      </w:divBdr>
    </w:div>
    <w:div w:id="2035570583">
      <w:bodyDiv w:val="1"/>
      <w:marLeft w:val="0"/>
      <w:marRight w:val="0"/>
      <w:marTop w:val="0"/>
      <w:marBottom w:val="0"/>
      <w:divBdr>
        <w:top w:val="none" w:sz="0" w:space="0" w:color="auto"/>
        <w:left w:val="none" w:sz="0" w:space="0" w:color="auto"/>
        <w:bottom w:val="none" w:sz="0" w:space="0" w:color="auto"/>
        <w:right w:val="none" w:sz="0" w:space="0" w:color="auto"/>
      </w:divBdr>
    </w:div>
    <w:div w:id="2036226860">
      <w:bodyDiv w:val="1"/>
      <w:marLeft w:val="0"/>
      <w:marRight w:val="0"/>
      <w:marTop w:val="0"/>
      <w:marBottom w:val="0"/>
      <w:divBdr>
        <w:top w:val="none" w:sz="0" w:space="0" w:color="auto"/>
        <w:left w:val="none" w:sz="0" w:space="0" w:color="auto"/>
        <w:bottom w:val="none" w:sz="0" w:space="0" w:color="auto"/>
        <w:right w:val="none" w:sz="0" w:space="0" w:color="auto"/>
      </w:divBdr>
    </w:div>
    <w:div w:id="2070109564">
      <w:bodyDiv w:val="1"/>
      <w:marLeft w:val="0"/>
      <w:marRight w:val="0"/>
      <w:marTop w:val="0"/>
      <w:marBottom w:val="0"/>
      <w:divBdr>
        <w:top w:val="none" w:sz="0" w:space="0" w:color="auto"/>
        <w:left w:val="none" w:sz="0" w:space="0" w:color="auto"/>
        <w:bottom w:val="none" w:sz="0" w:space="0" w:color="auto"/>
        <w:right w:val="none" w:sz="0" w:space="0" w:color="auto"/>
      </w:divBdr>
    </w:div>
    <w:div w:id="2103909539">
      <w:bodyDiv w:val="1"/>
      <w:marLeft w:val="0"/>
      <w:marRight w:val="0"/>
      <w:marTop w:val="0"/>
      <w:marBottom w:val="0"/>
      <w:divBdr>
        <w:top w:val="none" w:sz="0" w:space="0" w:color="auto"/>
        <w:left w:val="none" w:sz="0" w:space="0" w:color="auto"/>
        <w:bottom w:val="none" w:sz="0" w:space="0" w:color="auto"/>
        <w:right w:val="none" w:sz="0" w:space="0" w:color="auto"/>
      </w:divBdr>
    </w:div>
    <w:div w:id="2107575607">
      <w:bodyDiv w:val="1"/>
      <w:marLeft w:val="0"/>
      <w:marRight w:val="0"/>
      <w:marTop w:val="0"/>
      <w:marBottom w:val="0"/>
      <w:divBdr>
        <w:top w:val="none" w:sz="0" w:space="0" w:color="auto"/>
        <w:left w:val="none" w:sz="0" w:space="0" w:color="auto"/>
        <w:bottom w:val="none" w:sz="0" w:space="0" w:color="auto"/>
        <w:right w:val="none" w:sz="0" w:space="0" w:color="auto"/>
      </w:divBdr>
    </w:div>
    <w:div w:id="213582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18358</Words>
  <Characters>104642</Characters>
  <Application>Microsoft Office Word</Application>
  <DocSecurity>4</DocSecurity>
  <Lines>872</Lines>
  <Paragraphs>245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Andrišević Bittner</dc:creator>
  <cp:keywords/>
  <dc:description/>
  <cp:lastModifiedBy>Danijela Hrošć</cp:lastModifiedBy>
  <cp:revision>2</cp:revision>
  <dcterms:created xsi:type="dcterms:W3CDTF">2024-09-10T09:10:00Z</dcterms:created>
  <dcterms:modified xsi:type="dcterms:W3CDTF">2024-09-10T09:10:00Z</dcterms:modified>
</cp:coreProperties>
</file>